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spacing w:line="240" w:lineRule="atLeast"/>
        <w:jc w:val="center"/>
        <w:rPr>
          <w:rFonts w:hint="eastAsia" w:ascii="仿宋_GB2312" w:hAnsi="宋体" w:cs="宋体"/>
          <w:kern w:val="0"/>
        </w:rPr>
      </w:pPr>
      <w:r>
        <w:rPr>
          <w:rFonts w:hint="eastAsia" w:ascii="黑体" w:hAnsi="宋体" w:eastAsia="黑体" w:cs="宋体"/>
          <w:kern w:val="0"/>
          <w:sz w:val="44"/>
          <w:szCs w:val="44"/>
        </w:rPr>
        <w:t>关于举办第</w:t>
      </w:r>
      <w:r>
        <w:rPr>
          <w:rFonts w:hint="eastAsia" w:ascii="黑体" w:hAnsi="宋体" w:eastAsia="黑体" w:cs="宋体"/>
          <w:kern w:val="0"/>
          <w:sz w:val="44"/>
          <w:szCs w:val="44"/>
          <w:lang w:eastAsia="zh-CN"/>
        </w:rPr>
        <w:t>六</w:t>
      </w:r>
      <w:r>
        <w:rPr>
          <w:rFonts w:hint="eastAsia" w:ascii="黑体" w:hAnsi="宋体" w:eastAsia="黑体" w:cs="宋体"/>
          <w:kern w:val="0"/>
          <w:sz w:val="44"/>
          <w:szCs w:val="44"/>
        </w:rPr>
        <w:t>届辅导员职业</w:t>
      </w:r>
      <w:r>
        <w:rPr>
          <w:rFonts w:hint="eastAsia" w:ascii="黑体" w:hAnsi="宋体" w:eastAsia="黑体" w:cs="宋体"/>
          <w:kern w:val="0"/>
          <w:sz w:val="44"/>
          <w:szCs w:val="44"/>
          <w:lang w:eastAsia="zh-CN"/>
        </w:rPr>
        <w:t>能力大赛</w:t>
      </w:r>
      <w:r>
        <w:rPr>
          <w:rFonts w:hint="eastAsia" w:ascii="黑体" w:hAnsi="宋体" w:eastAsia="黑体" w:cs="宋体"/>
          <w:kern w:val="0"/>
          <w:sz w:val="44"/>
          <w:szCs w:val="44"/>
        </w:rPr>
        <w:t>的通知</w:t>
      </w:r>
    </w:p>
    <w:p>
      <w:pPr>
        <w:widowControl/>
        <w:snapToGrid w:val="0"/>
        <w:spacing w:line="420" w:lineRule="exact"/>
        <w:rPr>
          <w:rFonts w:hint="eastAsia" w:ascii="宋体" w:hAnsi="宋体" w:eastAsia="宋体" w:cs="宋体"/>
          <w:kern w:val="0"/>
          <w:sz w:val="24"/>
          <w:szCs w:val="24"/>
        </w:rPr>
      </w:pPr>
    </w:p>
    <w:p>
      <w:pPr>
        <w:keepNext w:val="0"/>
        <w:keepLines w:val="0"/>
        <w:pageBreakBefore w:val="0"/>
        <w:widowControl/>
        <w:kinsoku/>
        <w:wordWrap/>
        <w:overflowPunct/>
        <w:topLinePunct w:val="0"/>
        <w:autoSpaceDE/>
        <w:bidi w:val="0"/>
        <w:adjustRightInd/>
        <w:snapToGrid w:val="0"/>
        <w:spacing w:line="520" w:lineRule="exact"/>
        <w:ind w:left="0" w:leftChars="0" w:right="0" w:rightChars="0"/>
        <w:jc w:val="both"/>
        <w:textAlignment w:val="auto"/>
        <w:outlineLvl w:val="9"/>
        <w:rPr>
          <w:rFonts w:hint="eastAsia" w:ascii="仿宋" w:hAnsi="仿宋" w:eastAsia="仿宋" w:cs="仿宋"/>
          <w:kern w:val="0"/>
          <w:sz w:val="28"/>
          <w:szCs w:val="28"/>
        </w:rPr>
      </w:pPr>
      <w:r>
        <w:rPr>
          <w:rFonts w:hint="eastAsia" w:ascii="仿宋" w:hAnsi="仿宋" w:eastAsia="仿宋" w:cs="仿宋"/>
          <w:kern w:val="0"/>
          <w:sz w:val="28"/>
          <w:szCs w:val="28"/>
        </w:rPr>
        <w:t>各学院：</w:t>
      </w:r>
    </w:p>
    <w:p>
      <w:pPr>
        <w:keepNext w:val="0"/>
        <w:keepLines w:val="0"/>
        <w:pageBreakBefore w:val="0"/>
        <w:widowControl/>
        <w:kinsoku/>
        <w:wordWrap/>
        <w:overflowPunct/>
        <w:topLinePunct w:val="0"/>
        <w:autoSpaceDE/>
        <w:bidi w:val="0"/>
        <w:adjustRightInd/>
        <w:snapToGrid w:val="0"/>
        <w:spacing w:line="520" w:lineRule="exact"/>
        <w:ind w:left="0" w:leftChars="0" w:right="0" w:rightChars="0" w:firstLine="480" w:firstLineChars="200"/>
        <w:jc w:val="both"/>
        <w:textAlignment w:val="auto"/>
        <w:outlineLvl w:val="9"/>
        <w:rPr>
          <w:rFonts w:hint="eastAsia" w:ascii="仿宋" w:hAnsi="仿宋" w:eastAsia="仿宋" w:cs="仿宋"/>
          <w:kern w:val="0"/>
          <w:sz w:val="28"/>
          <w:szCs w:val="28"/>
        </w:rPr>
      </w:pPr>
      <w:r>
        <w:rPr>
          <w:rFonts w:hint="eastAsia" w:ascii="仿宋" w:hAnsi="仿宋" w:eastAsia="仿宋" w:cs="仿宋"/>
          <w:sz w:val="28"/>
          <w:szCs w:val="28"/>
          <w:shd w:val="clear" w:color="auto" w:fill="FFFFFF"/>
        </w:rPr>
        <w:t>为深入贯彻落实党的十八大和十八届</w:t>
      </w:r>
      <w:r>
        <w:rPr>
          <w:rFonts w:hint="eastAsia" w:ascii="仿宋" w:hAnsi="仿宋" w:eastAsia="仿宋" w:cs="仿宋"/>
          <w:sz w:val="28"/>
          <w:szCs w:val="28"/>
          <w:shd w:val="clear" w:color="auto" w:fill="FFFFFF"/>
          <w:lang w:eastAsia="zh-CN"/>
        </w:rPr>
        <w:t>三中、四中、五</w:t>
      </w:r>
      <w:r>
        <w:rPr>
          <w:rFonts w:hint="eastAsia" w:ascii="仿宋" w:hAnsi="仿宋" w:eastAsia="仿宋" w:cs="仿宋"/>
          <w:sz w:val="28"/>
          <w:szCs w:val="28"/>
          <w:shd w:val="clear" w:color="auto" w:fill="FFFFFF"/>
        </w:rPr>
        <w:t>中</w:t>
      </w:r>
      <w:r>
        <w:rPr>
          <w:rFonts w:hint="eastAsia" w:ascii="仿宋" w:hAnsi="仿宋" w:eastAsia="仿宋" w:cs="仿宋"/>
          <w:sz w:val="28"/>
          <w:szCs w:val="28"/>
          <w:shd w:val="clear" w:color="auto" w:fill="FFFFFF"/>
          <w:lang w:eastAsia="zh-CN"/>
        </w:rPr>
        <w:t>、六中</w:t>
      </w:r>
      <w:r>
        <w:rPr>
          <w:rFonts w:hint="eastAsia" w:ascii="仿宋" w:hAnsi="仿宋" w:eastAsia="仿宋" w:cs="仿宋"/>
          <w:sz w:val="28"/>
          <w:szCs w:val="28"/>
          <w:shd w:val="clear" w:color="auto" w:fill="FFFFFF"/>
        </w:rPr>
        <w:t>全会精神</w:t>
      </w:r>
      <w:r>
        <w:rPr>
          <w:rFonts w:hint="eastAsia" w:ascii="仿宋" w:hAnsi="仿宋" w:eastAsia="仿宋" w:cs="仿宋"/>
          <w:sz w:val="28"/>
          <w:szCs w:val="28"/>
          <w:shd w:val="clear" w:color="auto" w:fill="FFFFFF"/>
          <w:lang w:eastAsia="zh-CN"/>
        </w:rPr>
        <w:t>以及全国高校思想政治工作会议精神</w:t>
      </w:r>
      <w:r>
        <w:rPr>
          <w:rFonts w:hint="eastAsia" w:ascii="仿宋" w:hAnsi="仿宋" w:eastAsia="仿宋" w:cs="仿宋"/>
          <w:sz w:val="28"/>
          <w:szCs w:val="28"/>
          <w:shd w:val="clear" w:color="auto" w:fill="FFFFFF"/>
        </w:rPr>
        <w:t>，</w:t>
      </w:r>
      <w:r>
        <w:rPr>
          <w:rFonts w:hint="eastAsia" w:ascii="仿宋" w:hAnsi="仿宋" w:eastAsia="仿宋" w:cs="仿宋"/>
          <w:sz w:val="28"/>
          <w:szCs w:val="28"/>
          <w:shd w:val="clear" w:color="auto" w:fill="FFFFFF"/>
          <w:lang w:eastAsia="zh-CN"/>
        </w:rPr>
        <w:t>推动《高等学校辅导员职业能力标准（暂行）》和</w:t>
      </w:r>
      <w:r>
        <w:rPr>
          <w:rFonts w:hint="eastAsia" w:ascii="仿宋" w:hAnsi="仿宋" w:eastAsia="仿宋" w:cs="仿宋"/>
          <w:sz w:val="28"/>
          <w:szCs w:val="28"/>
          <w:shd w:val="clear" w:color="auto" w:fill="FFFFFF"/>
        </w:rPr>
        <w:t>《普通高等学校辅导员培训规划（2013-2017年）》</w:t>
      </w:r>
      <w:r>
        <w:rPr>
          <w:rFonts w:hint="eastAsia" w:ascii="仿宋" w:hAnsi="仿宋" w:eastAsia="仿宋" w:cs="仿宋"/>
          <w:sz w:val="28"/>
          <w:szCs w:val="28"/>
          <w:shd w:val="clear" w:color="auto" w:fill="FFFFFF"/>
          <w:lang w:eastAsia="zh-CN"/>
        </w:rPr>
        <w:t>的贯彻实施</w:t>
      </w:r>
      <w:r>
        <w:rPr>
          <w:rFonts w:hint="eastAsia" w:ascii="仿宋" w:hAnsi="仿宋" w:eastAsia="仿宋" w:cs="仿宋"/>
          <w:sz w:val="28"/>
          <w:szCs w:val="28"/>
          <w:shd w:val="clear" w:color="auto" w:fill="FFFFFF"/>
        </w:rPr>
        <w:t>，</w:t>
      </w:r>
      <w:r>
        <w:rPr>
          <w:rFonts w:hint="eastAsia" w:ascii="仿宋" w:hAnsi="仿宋" w:eastAsia="仿宋" w:cs="仿宋"/>
          <w:sz w:val="28"/>
          <w:szCs w:val="28"/>
        </w:rPr>
        <w:t>引领我校辅导员职业化、专业化发展，进一步提高辅导员的</w:t>
      </w:r>
      <w:r>
        <w:rPr>
          <w:rFonts w:hint="eastAsia" w:ascii="仿宋" w:hAnsi="仿宋" w:eastAsia="仿宋" w:cs="仿宋"/>
          <w:sz w:val="28"/>
          <w:szCs w:val="28"/>
          <w:lang w:eastAsia="zh-CN"/>
        </w:rPr>
        <w:t>职业能力</w:t>
      </w:r>
      <w:r>
        <w:rPr>
          <w:rFonts w:hint="eastAsia" w:ascii="仿宋" w:hAnsi="仿宋" w:eastAsia="仿宋" w:cs="仿宋"/>
          <w:sz w:val="28"/>
          <w:szCs w:val="28"/>
        </w:rPr>
        <w:t>和服务水平，选拔优秀选手参加全省辅导员职业</w:t>
      </w:r>
      <w:r>
        <w:rPr>
          <w:rFonts w:hint="eastAsia" w:ascii="仿宋" w:hAnsi="仿宋" w:eastAsia="仿宋" w:cs="仿宋"/>
          <w:sz w:val="28"/>
          <w:szCs w:val="28"/>
          <w:lang w:eastAsia="zh-CN"/>
        </w:rPr>
        <w:t>能力大</w:t>
      </w:r>
      <w:r>
        <w:rPr>
          <w:rFonts w:hint="eastAsia" w:ascii="仿宋" w:hAnsi="仿宋" w:eastAsia="仿宋" w:cs="仿宋"/>
          <w:sz w:val="28"/>
          <w:szCs w:val="28"/>
        </w:rPr>
        <w:t>赛。经研究，</w:t>
      </w:r>
      <w:r>
        <w:rPr>
          <w:rFonts w:hint="eastAsia" w:ascii="仿宋" w:hAnsi="仿宋" w:eastAsia="仿宋" w:cs="仿宋"/>
          <w:kern w:val="0"/>
          <w:sz w:val="28"/>
          <w:szCs w:val="28"/>
        </w:rPr>
        <w:t>决定举办第</w:t>
      </w:r>
      <w:r>
        <w:rPr>
          <w:rFonts w:hint="eastAsia" w:ascii="仿宋" w:hAnsi="仿宋" w:eastAsia="仿宋" w:cs="仿宋"/>
          <w:kern w:val="0"/>
          <w:sz w:val="28"/>
          <w:szCs w:val="28"/>
          <w:lang w:eastAsia="zh-CN"/>
        </w:rPr>
        <w:t>六</w:t>
      </w:r>
      <w:r>
        <w:rPr>
          <w:rFonts w:hint="eastAsia" w:ascii="仿宋" w:hAnsi="仿宋" w:eastAsia="仿宋" w:cs="仿宋"/>
          <w:kern w:val="0"/>
          <w:sz w:val="28"/>
          <w:szCs w:val="28"/>
        </w:rPr>
        <w:t>届辅导员职业</w:t>
      </w:r>
      <w:r>
        <w:rPr>
          <w:rFonts w:hint="eastAsia" w:ascii="仿宋" w:hAnsi="仿宋" w:eastAsia="仿宋" w:cs="仿宋"/>
          <w:kern w:val="0"/>
          <w:sz w:val="28"/>
          <w:szCs w:val="28"/>
          <w:lang w:eastAsia="zh-CN"/>
        </w:rPr>
        <w:t>能力大</w:t>
      </w:r>
      <w:r>
        <w:rPr>
          <w:rFonts w:hint="eastAsia" w:ascii="仿宋" w:hAnsi="仿宋" w:eastAsia="仿宋" w:cs="仿宋"/>
          <w:kern w:val="0"/>
          <w:sz w:val="28"/>
          <w:szCs w:val="28"/>
        </w:rPr>
        <w:t>赛。现将有关事宜通知如下：</w:t>
      </w:r>
    </w:p>
    <w:p>
      <w:pPr>
        <w:keepNext w:val="0"/>
        <w:keepLines w:val="0"/>
        <w:pageBreakBefore w:val="0"/>
        <w:shd w:val="solid" w:color="FFFFFF" w:fill="auto"/>
        <w:kinsoku/>
        <w:wordWrap/>
        <w:overflowPunct/>
        <w:topLinePunct w:val="0"/>
        <w:autoSpaceDE/>
        <w:autoSpaceDN w:val="0"/>
        <w:bidi w:val="0"/>
        <w:adjustRightInd/>
        <w:spacing w:line="520" w:lineRule="exact"/>
        <w:ind w:left="0" w:leftChars="0" w:right="0" w:rightChars="0" w:firstLine="562" w:firstLineChars="200"/>
        <w:jc w:val="both"/>
        <w:textAlignment w:val="auto"/>
        <w:outlineLvl w:val="9"/>
        <w:rPr>
          <w:rFonts w:hint="eastAsia" w:ascii="仿宋" w:hAnsi="仿宋" w:eastAsia="仿宋" w:cs="仿宋"/>
          <w:b/>
          <w:bCs/>
          <w:sz w:val="28"/>
          <w:szCs w:val="28"/>
          <w:shd w:val="clear" w:color="auto" w:fill="FFFFFF"/>
        </w:rPr>
      </w:pPr>
      <w:r>
        <w:rPr>
          <w:rFonts w:hint="eastAsia" w:ascii="仿宋" w:hAnsi="仿宋" w:eastAsia="仿宋" w:cs="仿宋"/>
          <w:b/>
          <w:bCs/>
          <w:color w:val="000000"/>
          <w:sz w:val="28"/>
          <w:szCs w:val="28"/>
          <w:shd w:val="clear" w:color="auto" w:fill="FFFFFF"/>
        </w:rPr>
        <w:t>一、时间地点安排</w:t>
      </w:r>
    </w:p>
    <w:p>
      <w:pPr>
        <w:keepNext w:val="0"/>
        <w:keepLines w:val="0"/>
        <w:pageBreakBefore w:val="0"/>
        <w:widowControl/>
        <w:kinsoku/>
        <w:wordWrap/>
        <w:overflowPunct/>
        <w:topLinePunct w:val="0"/>
        <w:autoSpaceDE/>
        <w:bidi w:val="0"/>
        <w:adjustRightInd/>
        <w:snapToGrid w:val="0"/>
        <w:spacing w:line="520" w:lineRule="exact"/>
        <w:ind w:left="0" w:leftChars="0" w:right="0" w:rightChars="0" w:firstLine="480" w:firstLineChars="20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eastAsia="zh-CN"/>
        </w:rPr>
        <w:t>时间：</w:t>
      </w:r>
      <w:r>
        <w:rPr>
          <w:rFonts w:hint="eastAsia" w:ascii="仿宋" w:hAnsi="仿宋" w:eastAsia="仿宋" w:cs="仿宋"/>
          <w:sz w:val="28"/>
          <w:szCs w:val="28"/>
        </w:rPr>
        <w:t>201</w:t>
      </w:r>
      <w:r>
        <w:rPr>
          <w:rFonts w:hint="eastAsia" w:ascii="仿宋" w:hAnsi="仿宋" w:eastAsia="仿宋" w:cs="仿宋"/>
          <w:sz w:val="28"/>
          <w:szCs w:val="28"/>
          <w:lang w:val="en-US" w:eastAsia="zh-CN"/>
        </w:rPr>
        <w:t>7</w:t>
      </w:r>
      <w:r>
        <w:rPr>
          <w:rFonts w:hint="eastAsia" w:ascii="仿宋" w:hAnsi="仿宋" w:eastAsia="仿宋" w:cs="仿宋"/>
          <w:sz w:val="28"/>
          <w:szCs w:val="28"/>
        </w:rPr>
        <w:t>年</w:t>
      </w:r>
      <w:r>
        <w:rPr>
          <w:rFonts w:hint="eastAsia" w:ascii="仿宋" w:hAnsi="仿宋" w:eastAsia="仿宋" w:cs="仿宋"/>
          <w:sz w:val="28"/>
          <w:szCs w:val="28"/>
          <w:lang w:val="en-US" w:eastAsia="zh-CN"/>
        </w:rPr>
        <w:t>3月3日（</w:t>
      </w:r>
      <w:r>
        <w:rPr>
          <w:rFonts w:hint="eastAsia" w:ascii="仿宋" w:hAnsi="仿宋" w:eastAsia="仿宋" w:cs="仿宋"/>
          <w:sz w:val="28"/>
          <w:szCs w:val="28"/>
          <w:lang w:eastAsia="zh-CN"/>
        </w:rPr>
        <w:t>暂定</w:t>
      </w:r>
      <w:r>
        <w:rPr>
          <w:rFonts w:hint="eastAsia" w:ascii="仿宋" w:hAnsi="仿宋" w:eastAsia="仿宋" w:cs="仿宋"/>
          <w:sz w:val="28"/>
          <w:szCs w:val="28"/>
          <w:lang w:val="en-US" w:eastAsia="zh-CN"/>
        </w:rPr>
        <w:t>）</w:t>
      </w:r>
    </w:p>
    <w:p>
      <w:pPr>
        <w:keepNext w:val="0"/>
        <w:keepLines w:val="0"/>
        <w:pageBreakBefore w:val="0"/>
        <w:widowControl/>
        <w:kinsoku/>
        <w:wordWrap/>
        <w:overflowPunct/>
        <w:topLinePunct w:val="0"/>
        <w:autoSpaceDE/>
        <w:bidi w:val="0"/>
        <w:adjustRightInd/>
        <w:snapToGrid w:val="0"/>
        <w:spacing w:line="520" w:lineRule="exact"/>
        <w:ind w:left="0" w:leftChars="0" w:right="0" w:rightChars="0" w:firstLine="480" w:firstLineChars="200"/>
        <w:jc w:val="both"/>
        <w:textAlignment w:val="auto"/>
        <w:outlineLvl w:val="9"/>
        <w:rPr>
          <w:rFonts w:hint="eastAsia" w:ascii="仿宋" w:hAnsi="仿宋" w:eastAsia="仿宋" w:cs="仿宋"/>
          <w:sz w:val="28"/>
          <w:szCs w:val="28"/>
        </w:rPr>
      </w:pPr>
      <w:r>
        <w:rPr>
          <w:rFonts w:hint="eastAsia" w:ascii="仿宋" w:hAnsi="仿宋" w:eastAsia="仿宋" w:cs="仿宋"/>
          <w:sz w:val="28"/>
          <w:szCs w:val="28"/>
        </w:rPr>
        <w:t>地点：</w:t>
      </w:r>
      <w:r>
        <w:rPr>
          <w:rFonts w:hint="eastAsia" w:ascii="仿宋" w:hAnsi="仿宋" w:eastAsia="仿宋" w:cs="仿宋"/>
          <w:sz w:val="28"/>
          <w:szCs w:val="28"/>
          <w:lang w:eastAsia="zh-CN"/>
        </w:rPr>
        <w:t>待定</w:t>
      </w:r>
    </w:p>
    <w:p>
      <w:pPr>
        <w:keepNext w:val="0"/>
        <w:keepLines w:val="0"/>
        <w:pageBreakBefore w:val="0"/>
        <w:shd w:val="solid" w:color="FFFFFF" w:fill="auto"/>
        <w:kinsoku/>
        <w:wordWrap/>
        <w:overflowPunct/>
        <w:topLinePunct w:val="0"/>
        <w:autoSpaceDE/>
        <w:autoSpaceDN w:val="0"/>
        <w:bidi w:val="0"/>
        <w:adjustRightInd/>
        <w:spacing w:line="520" w:lineRule="exact"/>
        <w:ind w:left="0" w:leftChars="0" w:right="0" w:rightChars="0" w:firstLine="562" w:firstLineChars="200"/>
        <w:jc w:val="both"/>
        <w:textAlignment w:val="auto"/>
        <w:outlineLvl w:val="9"/>
        <w:rPr>
          <w:rFonts w:hint="eastAsia" w:ascii="仿宋" w:hAnsi="仿宋" w:eastAsia="仿宋" w:cs="仿宋"/>
          <w:b/>
          <w:bCs/>
          <w:color w:val="000000"/>
          <w:sz w:val="28"/>
          <w:szCs w:val="28"/>
          <w:shd w:val="clear" w:color="auto" w:fill="FFFFFF"/>
        </w:rPr>
      </w:pPr>
      <w:r>
        <w:rPr>
          <w:rFonts w:hint="eastAsia" w:ascii="仿宋" w:hAnsi="仿宋" w:eastAsia="仿宋" w:cs="仿宋"/>
          <w:b/>
          <w:bCs/>
          <w:color w:val="000000"/>
          <w:sz w:val="28"/>
          <w:szCs w:val="28"/>
          <w:shd w:val="clear" w:color="auto" w:fill="FFFFFF"/>
        </w:rPr>
        <w:t>二、比赛内容、规则及评分标准</w:t>
      </w:r>
    </w:p>
    <w:p>
      <w:pPr>
        <w:keepNext w:val="0"/>
        <w:keepLines w:val="0"/>
        <w:pageBreakBefore w:val="0"/>
        <w:widowControl/>
        <w:kinsoku/>
        <w:wordWrap/>
        <w:overflowPunct/>
        <w:topLinePunct w:val="0"/>
        <w:autoSpaceDE/>
        <w:bidi w:val="0"/>
        <w:adjustRightInd/>
        <w:snapToGrid w:val="0"/>
        <w:spacing w:line="520" w:lineRule="exact"/>
        <w:ind w:left="0" w:leftChars="0" w:right="0" w:rightChars="0" w:firstLine="480" w:firstLineChars="200"/>
        <w:jc w:val="both"/>
        <w:textAlignment w:val="auto"/>
        <w:rPr>
          <w:rFonts w:hint="eastAsia" w:ascii="仿宋" w:hAnsi="仿宋" w:eastAsia="仿宋" w:cs="仿宋"/>
          <w:kern w:val="0"/>
          <w:sz w:val="28"/>
          <w:szCs w:val="28"/>
        </w:rPr>
      </w:pPr>
      <w:r>
        <w:rPr>
          <w:rFonts w:hint="eastAsia" w:ascii="仿宋" w:hAnsi="仿宋" w:eastAsia="仿宋" w:cs="仿宋"/>
          <w:sz w:val="28"/>
          <w:szCs w:val="28"/>
          <w:shd w:val="clear" w:color="auto" w:fill="FFFFFF"/>
        </w:rPr>
        <w:t>第</w:t>
      </w:r>
      <w:r>
        <w:rPr>
          <w:rFonts w:hint="eastAsia" w:ascii="仿宋" w:hAnsi="仿宋" w:eastAsia="仿宋" w:cs="仿宋"/>
          <w:sz w:val="28"/>
          <w:szCs w:val="28"/>
          <w:shd w:val="clear" w:color="auto" w:fill="FFFFFF"/>
          <w:lang w:eastAsia="zh-CN"/>
        </w:rPr>
        <w:t>六</w:t>
      </w:r>
      <w:r>
        <w:rPr>
          <w:rFonts w:hint="eastAsia" w:ascii="仿宋" w:hAnsi="仿宋" w:eastAsia="仿宋" w:cs="仿宋"/>
          <w:sz w:val="28"/>
          <w:szCs w:val="28"/>
          <w:shd w:val="clear" w:color="auto" w:fill="FFFFFF"/>
        </w:rPr>
        <w:t>届辅导员</w:t>
      </w:r>
      <w:r>
        <w:rPr>
          <w:rFonts w:hint="eastAsia" w:ascii="仿宋" w:hAnsi="仿宋" w:eastAsia="仿宋" w:cs="仿宋"/>
          <w:sz w:val="28"/>
          <w:szCs w:val="28"/>
          <w:shd w:val="clear" w:color="auto" w:fill="FFFFFF"/>
          <w:lang w:eastAsia="zh-CN"/>
        </w:rPr>
        <w:t>职业能力大赛</w:t>
      </w:r>
      <w:r>
        <w:rPr>
          <w:rFonts w:hint="eastAsia" w:ascii="仿宋" w:hAnsi="仿宋" w:eastAsia="仿宋" w:cs="仿宋"/>
          <w:sz w:val="28"/>
          <w:szCs w:val="28"/>
          <w:shd w:val="clear" w:color="auto" w:fill="FFFFFF"/>
        </w:rPr>
        <w:t>主要包括:</w:t>
      </w:r>
      <w:r>
        <w:rPr>
          <w:rFonts w:hint="eastAsia" w:ascii="仿宋" w:hAnsi="仿宋" w:eastAsia="仿宋" w:cs="仿宋"/>
          <w:sz w:val="28"/>
          <w:szCs w:val="28"/>
          <w:shd w:val="clear" w:color="auto" w:fill="FFFFFF"/>
          <w:lang w:eastAsia="zh-CN"/>
        </w:rPr>
        <w:t>笔试和机试</w:t>
      </w:r>
      <w:r>
        <w:rPr>
          <w:rFonts w:hint="eastAsia" w:ascii="仿宋" w:hAnsi="仿宋" w:eastAsia="仿宋" w:cs="仿宋"/>
          <w:kern w:val="0"/>
          <w:sz w:val="28"/>
          <w:szCs w:val="28"/>
          <w:lang w:val="en-US" w:eastAsia="zh-CN"/>
        </w:rPr>
        <w:t>2</w:t>
      </w:r>
      <w:r>
        <w:rPr>
          <w:rFonts w:hint="eastAsia" w:ascii="仿宋" w:hAnsi="仿宋" w:eastAsia="仿宋" w:cs="仿宋"/>
          <w:kern w:val="0"/>
          <w:sz w:val="28"/>
          <w:szCs w:val="28"/>
        </w:rPr>
        <w:t>项内容。</w:t>
      </w:r>
    </w:p>
    <w:p>
      <w:pPr>
        <w:keepNext w:val="0"/>
        <w:keepLines w:val="0"/>
        <w:pageBreakBefore w:val="0"/>
        <w:widowControl/>
        <w:numPr>
          <w:ilvl w:val="0"/>
          <w:numId w:val="1"/>
        </w:numPr>
        <w:kinsoku/>
        <w:wordWrap/>
        <w:overflowPunct/>
        <w:topLinePunct w:val="0"/>
        <w:autoSpaceDE/>
        <w:bidi w:val="0"/>
        <w:adjustRightInd/>
        <w:snapToGrid w:val="0"/>
        <w:spacing w:line="520" w:lineRule="exact"/>
        <w:ind w:left="0" w:leftChars="0" w:right="0" w:rightChars="0" w:firstLine="480" w:firstLineChars="200"/>
        <w:jc w:val="both"/>
        <w:textAlignment w:val="auto"/>
        <w:rPr>
          <w:rFonts w:hint="eastAsia" w:ascii="仿宋" w:hAnsi="仿宋" w:eastAsia="仿宋" w:cs="仿宋"/>
          <w:sz w:val="28"/>
          <w:szCs w:val="28"/>
          <w:shd w:val="clear" w:color="auto" w:fill="FFFFFF"/>
          <w:lang w:eastAsia="zh-CN"/>
        </w:rPr>
      </w:pPr>
      <w:r>
        <w:rPr>
          <w:rFonts w:hint="eastAsia" w:ascii="仿宋" w:hAnsi="仿宋" w:eastAsia="仿宋" w:cs="仿宋"/>
          <w:sz w:val="28"/>
          <w:szCs w:val="28"/>
          <w:shd w:val="clear" w:color="auto" w:fill="FFFFFF"/>
          <w:lang w:eastAsia="zh-CN"/>
        </w:rPr>
        <w:t>笔试：该环节采用闭卷笔试方式进行。主要考察辅导员对相关知识的掌握程度以及对信息的理解分析和解决问题能力。基础知识测试内容主要包括马克思主义理论、中国特色社会主义理论体系、习近平总书记系列重要讲话精神、思想政治教育专业知识、党团和班级建设、学业指导、日常事务管理、网络思想政治教育、职业生涯规划与就业指导、心理健康教育、危机事件应对等相关工作领域的理论和知识，相关法律法规知识，党和国家以及大学生思想政治教育领域重要文件，时事政治等。题型均为客观题。时间30分钟。总分100分。</w:t>
      </w:r>
    </w:p>
    <w:p>
      <w:pPr>
        <w:keepNext w:val="0"/>
        <w:keepLines w:val="0"/>
        <w:pageBreakBefore w:val="0"/>
        <w:widowControl/>
        <w:numPr>
          <w:ilvl w:val="0"/>
          <w:numId w:val="0"/>
        </w:numPr>
        <w:kinsoku/>
        <w:wordWrap/>
        <w:overflowPunct/>
        <w:topLinePunct w:val="0"/>
        <w:autoSpaceDE/>
        <w:bidi w:val="0"/>
        <w:adjustRightInd/>
        <w:snapToGrid w:val="0"/>
        <w:spacing w:line="520" w:lineRule="exact"/>
        <w:ind w:right="0" w:rightChars="0"/>
        <w:jc w:val="both"/>
        <w:textAlignment w:val="auto"/>
        <w:rPr>
          <w:rFonts w:hint="eastAsia" w:ascii="仿宋" w:hAnsi="仿宋" w:eastAsia="仿宋" w:cs="仿宋"/>
          <w:kern w:val="0"/>
          <w:sz w:val="28"/>
          <w:szCs w:val="28"/>
        </w:rPr>
      </w:pPr>
      <w:r>
        <w:rPr>
          <w:rFonts w:hint="eastAsia" w:ascii="仿宋" w:hAnsi="仿宋" w:eastAsia="仿宋" w:cs="仿宋"/>
          <w:sz w:val="28"/>
          <w:szCs w:val="28"/>
          <w:shd w:val="clear" w:color="auto" w:fill="FFFFFF"/>
          <w:lang w:val="en-US" w:eastAsia="zh-CN"/>
        </w:rPr>
        <w:t xml:space="preserve">    2、</w:t>
      </w:r>
      <w:r>
        <w:rPr>
          <w:rFonts w:hint="eastAsia" w:ascii="仿宋" w:hAnsi="仿宋" w:eastAsia="仿宋" w:cs="仿宋"/>
          <w:sz w:val="28"/>
          <w:szCs w:val="28"/>
          <w:shd w:val="clear" w:color="auto" w:fill="FFFFFF"/>
          <w:lang w:eastAsia="zh-CN"/>
        </w:rPr>
        <w:t>机试：该环节主要考察辅导员对所带学生基本情况的熟悉程度。总分200分，总分÷2=得分。此环节每位参赛辅导员需提交100名所带学生的基本信息及照片，基本信息包含姓名、专业班级、政治面貌、担任职务、家庭住址、家庭经济状况、奖惩情况、学习情况、宿舍、联系电话等；照片要求统一为</w:t>
      </w:r>
      <w:r>
        <w:rPr>
          <w:rFonts w:hint="eastAsia" w:ascii="仿宋" w:hAnsi="仿宋" w:eastAsia="仿宋" w:cs="仿宋"/>
          <w:kern w:val="0"/>
          <w:sz w:val="28"/>
          <w:szCs w:val="28"/>
        </w:rPr>
        <w:t>红色背景，不能有特殊标志（如统一的制服等），照片扩展名为jpg，大小为100KB－500KB，分辨率不得高于800*600 PPI，（注：分辨率不能太低，以免影响清晰度）；并以</w:t>
      </w:r>
      <w:r>
        <w:rPr>
          <w:rFonts w:hint="eastAsia" w:ascii="仿宋" w:hAnsi="仿宋" w:eastAsia="仿宋" w:cs="仿宋"/>
          <w:sz w:val="28"/>
          <w:szCs w:val="28"/>
        </w:rPr>
        <w:t>“学校编码_辅导员序号_学生序号”的格式命名（</w:t>
      </w:r>
      <w:r>
        <w:rPr>
          <w:rFonts w:hint="eastAsia" w:ascii="仿宋" w:hAnsi="仿宋" w:eastAsia="仿宋" w:cs="仿宋"/>
          <w:sz w:val="28"/>
          <w:szCs w:val="28"/>
          <w:lang w:eastAsia="zh-CN"/>
        </w:rPr>
        <w:t>学校编码为</w:t>
      </w:r>
      <w:r>
        <w:rPr>
          <w:rFonts w:hint="eastAsia" w:ascii="仿宋" w:hAnsi="仿宋" w:eastAsia="仿宋" w:cs="仿宋"/>
          <w:sz w:val="28"/>
          <w:szCs w:val="28"/>
          <w:lang w:val="en-US" w:eastAsia="zh-CN"/>
        </w:rPr>
        <w:t>033，</w:t>
      </w:r>
      <w:r>
        <w:rPr>
          <w:rFonts w:hint="eastAsia" w:ascii="仿宋" w:hAnsi="仿宋" w:eastAsia="仿宋" w:cs="仿宋"/>
          <w:sz w:val="28"/>
          <w:szCs w:val="28"/>
        </w:rPr>
        <w:t>辅导员序号</w:t>
      </w:r>
      <w:r>
        <w:rPr>
          <w:rFonts w:hint="eastAsia" w:ascii="仿宋" w:hAnsi="仿宋" w:eastAsia="仿宋" w:cs="仿宋"/>
          <w:sz w:val="28"/>
          <w:szCs w:val="28"/>
          <w:lang w:eastAsia="zh-CN"/>
        </w:rPr>
        <w:t>见</w:t>
      </w:r>
      <w:r>
        <w:rPr>
          <w:rFonts w:hint="eastAsia" w:ascii="仿宋" w:hAnsi="仿宋" w:eastAsia="仿宋" w:cs="仿宋"/>
          <w:sz w:val="28"/>
          <w:szCs w:val="28"/>
        </w:rPr>
        <w:t>附件</w:t>
      </w:r>
      <w:r>
        <w:rPr>
          <w:rFonts w:hint="eastAsia" w:ascii="仿宋" w:hAnsi="仿宋" w:eastAsia="仿宋" w:cs="仿宋"/>
          <w:sz w:val="28"/>
          <w:szCs w:val="28"/>
          <w:lang w:val="en-US" w:eastAsia="zh-CN"/>
        </w:rPr>
        <w:t>1</w:t>
      </w:r>
      <w:r>
        <w:rPr>
          <w:rFonts w:hint="eastAsia" w:ascii="仿宋" w:hAnsi="仿宋" w:eastAsia="仿宋" w:cs="仿宋"/>
          <w:sz w:val="28"/>
          <w:szCs w:val="28"/>
        </w:rPr>
        <w:t>）。</w:t>
      </w:r>
      <w:r>
        <w:rPr>
          <w:rFonts w:hint="eastAsia" w:ascii="仿宋" w:hAnsi="仿宋" w:eastAsia="仿宋" w:cs="仿宋"/>
          <w:kern w:val="0"/>
          <w:sz w:val="28"/>
          <w:szCs w:val="28"/>
        </w:rPr>
        <w:t>请</w:t>
      </w:r>
      <w:r>
        <w:rPr>
          <w:rFonts w:hint="eastAsia" w:ascii="仿宋" w:hAnsi="仿宋" w:eastAsia="仿宋" w:cs="仿宋"/>
          <w:kern w:val="0"/>
          <w:sz w:val="28"/>
          <w:szCs w:val="28"/>
          <w:lang w:eastAsia="zh-CN"/>
        </w:rPr>
        <w:t>辅导员</w:t>
      </w:r>
      <w:r>
        <w:rPr>
          <w:rFonts w:hint="eastAsia" w:ascii="仿宋" w:hAnsi="仿宋" w:eastAsia="仿宋" w:cs="仿宋"/>
          <w:kern w:val="0"/>
          <w:sz w:val="28"/>
          <w:szCs w:val="28"/>
        </w:rPr>
        <w:t>填写《湖南</w:t>
      </w:r>
      <w:r>
        <w:rPr>
          <w:rFonts w:hint="eastAsia" w:ascii="仿宋" w:hAnsi="仿宋" w:eastAsia="仿宋" w:cs="仿宋"/>
          <w:kern w:val="0"/>
          <w:sz w:val="28"/>
          <w:szCs w:val="28"/>
          <w:lang w:eastAsia="zh-CN"/>
        </w:rPr>
        <w:t>科技学院</w:t>
      </w:r>
      <w:r>
        <w:rPr>
          <w:rFonts w:hint="eastAsia" w:ascii="仿宋" w:hAnsi="仿宋" w:eastAsia="仿宋" w:cs="仿宋"/>
          <w:kern w:val="0"/>
          <w:sz w:val="28"/>
          <w:szCs w:val="28"/>
        </w:rPr>
        <w:t>第六届辅导员职业能力大赛学生信息统计表》</w:t>
      </w:r>
      <w:r>
        <w:rPr>
          <w:rFonts w:hint="eastAsia" w:ascii="仿宋" w:hAnsi="仿宋" w:eastAsia="仿宋" w:cs="仿宋"/>
          <w:kern w:val="0"/>
          <w:sz w:val="28"/>
          <w:szCs w:val="28"/>
          <w:lang w:eastAsia="zh-CN"/>
        </w:rPr>
        <w:t>（附件</w:t>
      </w:r>
      <w:r>
        <w:rPr>
          <w:rFonts w:hint="eastAsia" w:ascii="仿宋" w:hAnsi="仿宋" w:eastAsia="仿宋" w:cs="仿宋"/>
          <w:kern w:val="0"/>
          <w:sz w:val="28"/>
          <w:szCs w:val="28"/>
          <w:lang w:val="en-US" w:eastAsia="zh-CN"/>
        </w:rPr>
        <w:t>2</w:t>
      </w:r>
      <w:r>
        <w:rPr>
          <w:rFonts w:hint="eastAsia" w:ascii="仿宋" w:hAnsi="仿宋" w:eastAsia="仿宋" w:cs="仿宋"/>
          <w:kern w:val="0"/>
          <w:sz w:val="28"/>
          <w:szCs w:val="28"/>
          <w:lang w:eastAsia="zh-CN"/>
        </w:rPr>
        <w:t>）</w:t>
      </w:r>
      <w:r>
        <w:rPr>
          <w:rFonts w:hint="eastAsia" w:ascii="仿宋" w:hAnsi="仿宋" w:eastAsia="仿宋" w:cs="仿宋"/>
          <w:sz w:val="28"/>
          <w:szCs w:val="28"/>
        </w:rPr>
        <w:t>，在</w:t>
      </w:r>
      <w:r>
        <w:rPr>
          <w:rFonts w:hint="eastAsia" w:ascii="仿宋" w:hAnsi="仿宋" w:eastAsia="仿宋" w:cs="仿宋"/>
          <w:sz w:val="28"/>
          <w:szCs w:val="28"/>
          <w:lang w:val="en-US" w:eastAsia="zh-CN"/>
        </w:rPr>
        <w:t>2</w:t>
      </w:r>
      <w:r>
        <w:rPr>
          <w:rFonts w:hint="eastAsia" w:ascii="仿宋" w:hAnsi="仿宋" w:eastAsia="仿宋" w:cs="仿宋"/>
          <w:sz w:val="28"/>
          <w:szCs w:val="28"/>
        </w:rPr>
        <w:t>月</w:t>
      </w:r>
      <w:r>
        <w:rPr>
          <w:rFonts w:hint="eastAsia" w:ascii="仿宋" w:hAnsi="仿宋" w:eastAsia="仿宋" w:cs="仿宋"/>
          <w:sz w:val="28"/>
          <w:szCs w:val="28"/>
          <w:lang w:val="en-US" w:eastAsia="zh-CN"/>
        </w:rPr>
        <w:t>21</w:t>
      </w:r>
      <w:r>
        <w:rPr>
          <w:rFonts w:hint="eastAsia" w:ascii="仿宋" w:hAnsi="仿宋" w:eastAsia="仿宋" w:cs="仿宋"/>
          <w:sz w:val="28"/>
          <w:szCs w:val="28"/>
        </w:rPr>
        <w:t>日16:00前将该表及学生照片</w:t>
      </w:r>
      <w:r>
        <w:rPr>
          <w:rFonts w:hint="eastAsia" w:ascii="仿宋" w:hAnsi="仿宋" w:eastAsia="仿宋" w:cs="仿宋"/>
          <w:kern w:val="0"/>
          <w:sz w:val="28"/>
          <w:szCs w:val="28"/>
        </w:rPr>
        <w:t>发送至</w:t>
      </w:r>
      <w:r>
        <w:rPr>
          <w:rFonts w:hint="eastAsia" w:ascii="仿宋" w:hAnsi="仿宋" w:eastAsia="仿宋" w:cs="仿宋"/>
          <w:kern w:val="0"/>
          <w:sz w:val="28"/>
          <w:szCs w:val="28"/>
          <w:lang w:val="en-US" w:eastAsia="zh-CN"/>
        </w:rPr>
        <w:t>11310650</w:t>
      </w:r>
      <w:r>
        <w:rPr>
          <w:rFonts w:hint="eastAsia" w:ascii="仿宋" w:hAnsi="仿宋" w:eastAsia="仿宋" w:cs="仿宋"/>
          <w:kern w:val="0"/>
          <w:sz w:val="28"/>
          <w:szCs w:val="28"/>
        </w:rPr>
        <w:t>@qq.com</w:t>
      </w:r>
      <w:r>
        <w:rPr>
          <w:rFonts w:hint="eastAsia" w:ascii="仿宋" w:hAnsi="仿宋" w:eastAsia="仿宋" w:cs="仿宋"/>
          <w:sz w:val="28"/>
          <w:szCs w:val="28"/>
        </w:rPr>
        <w:t>。</w:t>
      </w:r>
      <w:r>
        <w:rPr>
          <w:rFonts w:hint="eastAsia" w:ascii="仿宋" w:hAnsi="仿宋" w:eastAsia="仿宋" w:cs="仿宋"/>
          <w:kern w:val="0"/>
          <w:sz w:val="28"/>
          <w:szCs w:val="28"/>
        </w:rPr>
        <w:t xml:space="preserve"> </w:t>
      </w:r>
    </w:p>
    <w:p>
      <w:pPr>
        <w:keepNext w:val="0"/>
        <w:keepLines w:val="0"/>
        <w:pageBreakBefore w:val="0"/>
        <w:kinsoku/>
        <w:wordWrap/>
        <w:overflowPunct/>
        <w:topLinePunct w:val="0"/>
        <w:autoSpaceDE/>
        <w:bidi w:val="0"/>
        <w:adjustRightInd/>
        <w:snapToGrid w:val="0"/>
        <w:spacing w:line="520" w:lineRule="exact"/>
        <w:ind w:left="0" w:leftChars="0" w:right="0" w:rightChars="0"/>
        <w:jc w:val="both"/>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该环节内容包括按图索骥、鱼目混珠和描述定位，其中：</w:t>
      </w:r>
    </w:p>
    <w:p>
      <w:pPr>
        <w:keepNext w:val="0"/>
        <w:keepLines w:val="0"/>
        <w:pageBreakBefore w:val="0"/>
        <w:kinsoku/>
        <w:wordWrap/>
        <w:overflowPunct/>
        <w:topLinePunct w:val="0"/>
        <w:autoSpaceDE/>
        <w:bidi w:val="0"/>
        <w:adjustRightInd/>
        <w:snapToGrid w:val="0"/>
        <w:spacing w:line="520" w:lineRule="exact"/>
        <w:ind w:left="0" w:leftChars="0" w:right="0" w:rightChars="0" w:firstLine="784" w:firstLineChars="245"/>
        <w:jc w:val="both"/>
        <w:textAlignment w:val="auto"/>
        <w:rPr>
          <w:rFonts w:hint="eastAsia" w:ascii="仿宋" w:hAnsi="仿宋" w:eastAsia="仿宋" w:cs="仿宋"/>
          <w:kern w:val="0"/>
          <w:sz w:val="28"/>
          <w:szCs w:val="28"/>
        </w:rPr>
      </w:pPr>
      <w:r>
        <w:rPr>
          <w:rFonts w:hint="eastAsia" w:ascii="仿宋" w:hAnsi="仿宋" w:eastAsia="仿宋" w:cs="仿宋"/>
          <w:kern w:val="0"/>
          <w:sz w:val="28"/>
          <w:szCs w:val="28"/>
        </w:rPr>
        <w:t>①按图索骥。由参赛辅导员在计算机上逐一辨认100名所带学生的照片并逐一录入该生姓名。限时15分钟。写对一个学生姓名得1分，总分100分。</w:t>
      </w:r>
    </w:p>
    <w:p>
      <w:pPr>
        <w:keepNext w:val="0"/>
        <w:keepLines w:val="0"/>
        <w:pageBreakBefore w:val="0"/>
        <w:shd w:val="solid" w:color="FFFFFF" w:fill="auto"/>
        <w:kinsoku/>
        <w:wordWrap/>
        <w:overflowPunct/>
        <w:topLinePunct w:val="0"/>
        <w:autoSpaceDE/>
        <w:autoSpaceDN w:val="0"/>
        <w:bidi w:val="0"/>
        <w:adjustRightInd/>
        <w:snapToGrid w:val="0"/>
        <w:spacing w:line="520" w:lineRule="exact"/>
        <w:ind w:left="0" w:leftChars="0" w:right="0" w:rightChars="0" w:firstLine="480" w:firstLineChars="200"/>
        <w:jc w:val="both"/>
        <w:textAlignment w:val="auto"/>
        <w:outlineLvl w:val="9"/>
        <w:rPr>
          <w:rFonts w:hint="eastAsia" w:ascii="仿宋" w:hAnsi="仿宋" w:eastAsia="仿宋" w:cs="仿宋"/>
          <w:sz w:val="28"/>
          <w:szCs w:val="28"/>
          <w:shd w:val="clear" w:color="auto" w:fill="FFFFFF"/>
        </w:rPr>
      </w:pPr>
      <w:r>
        <w:rPr>
          <w:rFonts w:hint="eastAsia" w:ascii="仿宋" w:hAnsi="仿宋" w:eastAsia="仿宋" w:cs="仿宋"/>
          <w:sz w:val="28"/>
          <w:szCs w:val="28"/>
        </w:rPr>
        <w:t>②鱼目混珠。</w:t>
      </w:r>
      <w:r>
        <w:rPr>
          <w:rFonts w:hint="eastAsia" w:ascii="仿宋" w:hAnsi="仿宋" w:eastAsia="仿宋" w:cs="仿宋"/>
          <w:sz w:val="28"/>
          <w:szCs w:val="28"/>
          <w:shd w:val="clear" w:color="auto" w:fill="FFFFFF"/>
        </w:rPr>
        <w:t>随机抽取参赛</w:t>
      </w:r>
      <w:r>
        <w:rPr>
          <w:rFonts w:hint="eastAsia" w:ascii="仿宋" w:hAnsi="仿宋" w:eastAsia="仿宋" w:cs="仿宋"/>
          <w:sz w:val="28"/>
          <w:szCs w:val="28"/>
          <w:shd w:val="clear" w:color="auto" w:fill="FFFFFF"/>
          <w:lang w:eastAsia="zh-CN"/>
        </w:rPr>
        <w:t>选手</w:t>
      </w:r>
      <w:r>
        <w:rPr>
          <w:rFonts w:hint="eastAsia" w:ascii="仿宋" w:hAnsi="仿宋" w:eastAsia="仿宋" w:cs="仿宋"/>
          <w:sz w:val="28"/>
          <w:szCs w:val="28"/>
          <w:shd w:val="clear" w:color="auto" w:fill="FFFFFF"/>
        </w:rPr>
        <w:t>4个学生的照片，与其它辅导员的6个学生照片进行混合排列，每张照片下面标有序号，由参赛辅导员依次从10张照片中挑出本人辅导的学生所在序号（选对得5分/个），挑序号时间为1分钟，照片辨认只有一次机会，未答对序号的不能猜名字，选对序号说出名字（说对得5分/个），时间为1分钟。该项目限时2分钟。每个学生10分，总分40分。</w:t>
      </w:r>
    </w:p>
    <w:p>
      <w:pPr>
        <w:pStyle w:val="2"/>
        <w:keepNext w:val="0"/>
        <w:keepLines w:val="0"/>
        <w:pageBreakBefore w:val="0"/>
        <w:widowControl w:val="0"/>
        <w:kinsoku/>
        <w:wordWrap/>
        <w:overflowPunct/>
        <w:topLinePunct w:val="0"/>
        <w:autoSpaceDE/>
        <w:bidi w:val="0"/>
        <w:adjustRightInd/>
        <w:snapToGrid w:val="0"/>
        <w:spacing w:before="0" w:beforeAutospacing="0" w:after="0" w:afterAutospacing="0" w:line="520" w:lineRule="exact"/>
        <w:ind w:left="0" w:leftChars="0" w:right="0" w:rightChars="0" w:firstLine="640"/>
        <w:jc w:val="both"/>
        <w:textAlignment w:val="auto"/>
        <w:rPr>
          <w:rFonts w:hint="eastAsia" w:ascii="仿宋" w:hAnsi="仿宋" w:eastAsia="仿宋" w:cs="仿宋"/>
          <w:sz w:val="28"/>
          <w:szCs w:val="28"/>
        </w:rPr>
      </w:pPr>
      <w:r>
        <w:rPr>
          <w:rFonts w:hint="eastAsia" w:ascii="仿宋" w:hAnsi="仿宋" w:eastAsia="仿宋" w:cs="仿宋"/>
          <w:sz w:val="28"/>
          <w:szCs w:val="28"/>
        </w:rPr>
        <w:t>③描述定位。由参赛选手提供本人所带100名学生的基本情况资料（包括姓名、专业班级、政治面貌&lt;党员、团员、群众&gt;、担任职务、家庭住址&lt;具体到乡镇或街道&gt;、寝室号码、家庭经济情况&lt;分非家庭经济困难学生、贷款生、家庭经济困难学生、家庭经济特别困难学生四个层次&gt;、奖惩情况&lt;何种奖惩，限校级以上&gt;、学习情况&lt;分优秀、良好、中等、困难四个层次&gt;等九项基本信息），随机抽取参赛选手的1名学生信息进行测试，参赛选手可逐条任意挑选除姓名外的8项基本资料查看，直到选手准确定位到具体学生（姓名）为止，以剩余的信息条数计算成绩，时间为1分钟以内。每个参赛选手识别3名学生，每个学生20分（三条信息内识别出学生得20分，每多一条减4分，识别不出得0分），总分60分。</w:t>
      </w:r>
    </w:p>
    <w:p>
      <w:pPr>
        <w:keepNext w:val="0"/>
        <w:keepLines w:val="0"/>
        <w:pageBreakBefore w:val="0"/>
        <w:shd w:val="solid" w:color="FFFFFF" w:fill="auto"/>
        <w:kinsoku/>
        <w:wordWrap/>
        <w:overflowPunct/>
        <w:topLinePunct w:val="0"/>
        <w:autoSpaceDE/>
        <w:autoSpaceDN w:val="0"/>
        <w:bidi w:val="0"/>
        <w:adjustRightInd/>
        <w:spacing w:line="520" w:lineRule="exact"/>
        <w:ind w:left="0" w:leftChars="0" w:right="0" w:rightChars="0"/>
        <w:jc w:val="both"/>
        <w:textAlignment w:val="auto"/>
        <w:outlineLvl w:val="9"/>
        <w:rPr>
          <w:rFonts w:hint="eastAsia" w:ascii="仿宋" w:hAnsi="仿宋" w:eastAsia="仿宋" w:cs="仿宋"/>
          <w:b/>
          <w:bCs/>
          <w:color w:val="000000"/>
          <w:sz w:val="28"/>
          <w:szCs w:val="28"/>
          <w:shd w:val="clear" w:color="auto" w:fill="FFFFFF"/>
        </w:rPr>
      </w:pPr>
      <w:r>
        <w:rPr>
          <w:rFonts w:hint="eastAsia" w:ascii="仿宋" w:hAnsi="仿宋" w:eastAsia="仿宋" w:cs="仿宋"/>
          <w:b/>
          <w:bCs/>
          <w:color w:val="000000"/>
          <w:sz w:val="28"/>
          <w:szCs w:val="28"/>
          <w:shd w:val="clear" w:color="auto" w:fill="FFFFFF"/>
          <w:lang w:val="en-US" w:eastAsia="zh-CN"/>
        </w:rPr>
        <w:t xml:space="preserve">    </w:t>
      </w:r>
      <w:r>
        <w:rPr>
          <w:rFonts w:hint="eastAsia" w:ascii="仿宋" w:hAnsi="仿宋" w:eastAsia="仿宋" w:cs="仿宋"/>
          <w:b/>
          <w:bCs/>
          <w:color w:val="000000"/>
          <w:sz w:val="28"/>
          <w:szCs w:val="28"/>
          <w:shd w:val="clear" w:color="auto" w:fill="FFFFFF"/>
        </w:rPr>
        <w:t>三、成绩计算方式</w:t>
      </w:r>
    </w:p>
    <w:p>
      <w:pPr>
        <w:keepNext w:val="0"/>
        <w:keepLines w:val="0"/>
        <w:pageBreakBefore w:val="0"/>
        <w:numPr>
          <w:ilvl w:val="0"/>
          <w:numId w:val="0"/>
        </w:numPr>
        <w:kinsoku/>
        <w:wordWrap/>
        <w:overflowPunct/>
        <w:topLinePunct w:val="0"/>
        <w:autoSpaceDE/>
        <w:bidi w:val="0"/>
        <w:adjustRightInd/>
        <w:snapToGrid w:val="0"/>
        <w:spacing w:line="520" w:lineRule="exact"/>
        <w:ind w:right="0" w:rightChars="0"/>
        <w:jc w:val="both"/>
        <w:textAlignment w:val="auto"/>
        <w:rPr>
          <w:rFonts w:hint="eastAsia" w:ascii="仿宋" w:hAnsi="仿宋" w:eastAsia="仿宋" w:cs="仿宋"/>
          <w:b/>
          <w:bCs/>
          <w:sz w:val="28"/>
          <w:szCs w:val="28"/>
          <w:shd w:val="clear" w:color="auto" w:fill="FFFFFF"/>
        </w:rPr>
      </w:pPr>
      <w:r>
        <w:rPr>
          <w:rFonts w:hint="eastAsia" w:ascii="仿宋" w:hAnsi="仿宋" w:eastAsia="仿宋" w:cs="仿宋"/>
          <w:b/>
          <w:bCs/>
          <w:sz w:val="28"/>
          <w:szCs w:val="28"/>
          <w:shd w:val="clear" w:color="auto" w:fill="FFFFFF"/>
          <w:lang w:val="en-US" w:eastAsia="zh-CN"/>
        </w:rPr>
        <w:t xml:space="preserve">    1、</w:t>
      </w:r>
      <w:r>
        <w:rPr>
          <w:rFonts w:hint="eastAsia" w:ascii="仿宋" w:hAnsi="仿宋" w:eastAsia="仿宋" w:cs="仿宋"/>
          <w:b/>
          <w:bCs/>
          <w:sz w:val="28"/>
          <w:szCs w:val="28"/>
          <w:shd w:val="clear" w:color="auto" w:fill="FFFFFF"/>
        </w:rPr>
        <w:t>个人总成绩计算：</w:t>
      </w:r>
      <w:r>
        <w:rPr>
          <w:rFonts w:hint="eastAsia" w:ascii="仿宋" w:hAnsi="仿宋" w:eastAsia="仿宋" w:cs="仿宋"/>
          <w:b w:val="0"/>
          <w:bCs w:val="0"/>
          <w:sz w:val="28"/>
          <w:szCs w:val="28"/>
          <w:shd w:val="clear" w:color="auto" w:fill="FFFFFF"/>
          <w:lang w:eastAsia="zh-CN"/>
        </w:rPr>
        <w:t>笔试占</w:t>
      </w:r>
      <w:r>
        <w:rPr>
          <w:rFonts w:hint="eastAsia" w:ascii="仿宋" w:hAnsi="仿宋" w:eastAsia="仿宋" w:cs="仿宋"/>
          <w:b w:val="0"/>
          <w:bCs w:val="0"/>
          <w:sz w:val="28"/>
          <w:szCs w:val="28"/>
          <w:shd w:val="clear" w:color="auto" w:fill="FFFFFF"/>
          <w:lang w:val="en-US" w:eastAsia="zh-CN"/>
        </w:rPr>
        <w:t>60%</w:t>
      </w:r>
      <w:r>
        <w:rPr>
          <w:rFonts w:hint="eastAsia" w:ascii="仿宋" w:hAnsi="仿宋" w:eastAsia="仿宋" w:cs="仿宋"/>
          <w:b w:val="0"/>
          <w:bCs w:val="0"/>
          <w:kern w:val="0"/>
          <w:sz w:val="28"/>
          <w:szCs w:val="28"/>
        </w:rPr>
        <w:t>、</w:t>
      </w:r>
      <w:r>
        <w:rPr>
          <w:rFonts w:hint="eastAsia" w:ascii="仿宋" w:hAnsi="仿宋" w:eastAsia="仿宋" w:cs="仿宋"/>
          <w:b w:val="0"/>
          <w:bCs w:val="0"/>
          <w:kern w:val="0"/>
          <w:sz w:val="28"/>
          <w:szCs w:val="28"/>
          <w:lang w:eastAsia="zh-CN"/>
        </w:rPr>
        <w:t>机试</w:t>
      </w:r>
      <w:r>
        <w:rPr>
          <w:rFonts w:hint="eastAsia" w:ascii="仿宋" w:hAnsi="仿宋" w:eastAsia="仿宋" w:cs="仿宋"/>
          <w:b w:val="0"/>
          <w:bCs w:val="0"/>
          <w:sz w:val="28"/>
          <w:szCs w:val="28"/>
          <w:shd w:val="clear" w:color="auto" w:fill="FFFFFF"/>
          <w:lang w:val="en-US" w:eastAsia="zh-CN"/>
        </w:rPr>
        <w:t>占40%。</w:t>
      </w:r>
    </w:p>
    <w:p>
      <w:pPr>
        <w:keepNext w:val="0"/>
        <w:keepLines w:val="0"/>
        <w:pageBreakBefore w:val="0"/>
        <w:numPr>
          <w:ilvl w:val="0"/>
          <w:numId w:val="0"/>
        </w:numPr>
        <w:kinsoku/>
        <w:wordWrap/>
        <w:overflowPunct/>
        <w:topLinePunct w:val="0"/>
        <w:autoSpaceDE/>
        <w:bidi w:val="0"/>
        <w:adjustRightInd/>
        <w:snapToGrid w:val="0"/>
        <w:spacing w:line="520" w:lineRule="exact"/>
        <w:ind w:left="641" w:leftChars="0" w:right="0" w:rightChars="0"/>
        <w:jc w:val="both"/>
        <w:textAlignment w:val="auto"/>
        <w:rPr>
          <w:rFonts w:hint="eastAsia" w:ascii="仿宋" w:hAnsi="仿宋" w:eastAsia="仿宋" w:cs="仿宋"/>
          <w:b w:val="0"/>
          <w:bCs w:val="0"/>
          <w:sz w:val="28"/>
          <w:szCs w:val="28"/>
          <w:shd w:val="clear" w:color="auto" w:fill="FFFFFF"/>
        </w:rPr>
      </w:pPr>
      <w:r>
        <w:rPr>
          <w:rFonts w:hint="eastAsia" w:ascii="仿宋" w:hAnsi="仿宋" w:eastAsia="仿宋" w:cs="仿宋"/>
          <w:b w:val="0"/>
          <w:bCs w:val="0"/>
          <w:sz w:val="28"/>
          <w:szCs w:val="28"/>
          <w:shd w:val="clear" w:color="auto" w:fill="FFFFFF"/>
          <w:lang w:val="en-US" w:eastAsia="zh-CN"/>
        </w:rPr>
        <w:t>即：</w:t>
      </w:r>
      <w:r>
        <w:rPr>
          <w:rFonts w:hint="eastAsia" w:ascii="仿宋" w:hAnsi="仿宋" w:eastAsia="仿宋" w:cs="仿宋"/>
          <w:b w:val="0"/>
          <w:bCs w:val="0"/>
          <w:kern w:val="0"/>
          <w:sz w:val="28"/>
          <w:szCs w:val="28"/>
          <w:lang w:eastAsia="zh-CN"/>
        </w:rPr>
        <w:t>笔试</w:t>
      </w:r>
      <w:r>
        <w:rPr>
          <w:rFonts w:hint="eastAsia" w:ascii="仿宋" w:hAnsi="仿宋" w:eastAsia="仿宋" w:cs="仿宋"/>
          <w:b w:val="0"/>
          <w:bCs w:val="0"/>
          <w:sz w:val="28"/>
          <w:szCs w:val="28"/>
          <w:shd w:val="clear" w:color="auto" w:fill="FFFFFF"/>
          <w:lang w:eastAsia="zh-CN"/>
        </w:rPr>
        <w:t>×</w:t>
      </w:r>
      <w:r>
        <w:rPr>
          <w:rFonts w:hint="eastAsia" w:ascii="仿宋" w:hAnsi="仿宋" w:eastAsia="仿宋" w:cs="仿宋"/>
          <w:b w:val="0"/>
          <w:bCs w:val="0"/>
          <w:sz w:val="28"/>
          <w:szCs w:val="28"/>
          <w:shd w:val="clear" w:color="auto" w:fill="FFFFFF"/>
          <w:lang w:val="en-US" w:eastAsia="zh-CN"/>
        </w:rPr>
        <w:t>60</w:t>
      </w:r>
      <w:r>
        <w:rPr>
          <w:rFonts w:hint="eastAsia" w:ascii="仿宋" w:hAnsi="仿宋" w:eastAsia="仿宋" w:cs="仿宋"/>
          <w:b w:val="0"/>
          <w:bCs w:val="0"/>
          <w:sz w:val="28"/>
          <w:szCs w:val="28"/>
          <w:shd w:val="clear" w:color="auto" w:fill="FFFFFF"/>
          <w:lang w:eastAsia="zh-CN"/>
        </w:rPr>
        <w:t>%</w:t>
      </w:r>
      <w:r>
        <w:rPr>
          <w:rFonts w:hint="eastAsia" w:ascii="仿宋" w:hAnsi="仿宋" w:eastAsia="仿宋" w:cs="仿宋"/>
          <w:b w:val="0"/>
          <w:bCs w:val="0"/>
          <w:sz w:val="28"/>
          <w:szCs w:val="28"/>
          <w:shd w:val="clear" w:color="auto" w:fill="FFFFFF"/>
          <w:lang w:val="en-US" w:eastAsia="zh-CN"/>
        </w:rPr>
        <w:t xml:space="preserve"> </w:t>
      </w:r>
      <w:r>
        <w:rPr>
          <w:rFonts w:hint="eastAsia" w:ascii="仿宋" w:hAnsi="仿宋" w:eastAsia="仿宋" w:cs="仿宋"/>
          <w:b w:val="0"/>
          <w:bCs w:val="0"/>
          <w:sz w:val="28"/>
          <w:szCs w:val="28"/>
          <w:shd w:val="clear" w:color="auto" w:fill="FFFFFF"/>
          <w:lang w:eastAsia="zh-CN"/>
        </w:rPr>
        <w:t>+</w:t>
      </w:r>
      <w:r>
        <w:rPr>
          <w:rFonts w:hint="eastAsia" w:ascii="仿宋" w:hAnsi="仿宋" w:eastAsia="仿宋" w:cs="仿宋"/>
          <w:b w:val="0"/>
          <w:bCs w:val="0"/>
          <w:sz w:val="28"/>
          <w:szCs w:val="28"/>
          <w:shd w:val="clear" w:color="auto" w:fill="FFFFFF"/>
          <w:lang w:val="en-US" w:eastAsia="zh-CN"/>
        </w:rPr>
        <w:t xml:space="preserve"> 机试</w:t>
      </w:r>
      <w:r>
        <w:rPr>
          <w:rFonts w:hint="eastAsia" w:ascii="仿宋" w:hAnsi="仿宋" w:eastAsia="仿宋" w:cs="仿宋"/>
          <w:b w:val="0"/>
          <w:bCs w:val="0"/>
          <w:sz w:val="28"/>
          <w:szCs w:val="28"/>
          <w:shd w:val="clear" w:color="auto" w:fill="FFFFFF"/>
          <w:lang w:eastAsia="zh-CN"/>
        </w:rPr>
        <w:t>×</w:t>
      </w:r>
      <w:r>
        <w:rPr>
          <w:rFonts w:hint="eastAsia" w:ascii="仿宋" w:hAnsi="仿宋" w:eastAsia="仿宋" w:cs="仿宋"/>
          <w:b w:val="0"/>
          <w:bCs w:val="0"/>
          <w:sz w:val="28"/>
          <w:szCs w:val="28"/>
          <w:shd w:val="clear" w:color="auto" w:fill="FFFFFF"/>
          <w:lang w:val="en-US" w:eastAsia="zh-CN"/>
        </w:rPr>
        <w:t>40</w:t>
      </w:r>
      <w:r>
        <w:rPr>
          <w:rFonts w:hint="eastAsia" w:ascii="仿宋" w:hAnsi="仿宋" w:eastAsia="仿宋" w:cs="仿宋"/>
          <w:b w:val="0"/>
          <w:bCs w:val="0"/>
          <w:sz w:val="28"/>
          <w:szCs w:val="28"/>
          <w:shd w:val="clear" w:color="auto" w:fill="FFFFFF"/>
          <w:lang w:eastAsia="zh-CN"/>
        </w:rPr>
        <w:t>%</w:t>
      </w:r>
      <w:r>
        <w:rPr>
          <w:rFonts w:hint="eastAsia" w:ascii="仿宋" w:hAnsi="仿宋" w:eastAsia="仿宋" w:cs="仿宋"/>
          <w:b w:val="0"/>
          <w:bCs w:val="0"/>
          <w:sz w:val="28"/>
          <w:szCs w:val="28"/>
          <w:shd w:val="clear" w:color="auto" w:fill="FFFFFF"/>
          <w:lang w:val="en-US" w:eastAsia="zh-CN"/>
        </w:rPr>
        <w:t xml:space="preserve">  </w:t>
      </w:r>
      <w:r>
        <w:rPr>
          <w:rFonts w:hint="eastAsia" w:ascii="仿宋" w:hAnsi="仿宋" w:eastAsia="仿宋" w:cs="仿宋"/>
          <w:b w:val="0"/>
          <w:bCs w:val="0"/>
          <w:sz w:val="28"/>
          <w:szCs w:val="28"/>
          <w:shd w:val="clear" w:color="auto" w:fill="FFFFFF"/>
          <w:lang w:eastAsia="zh-CN"/>
        </w:rPr>
        <w:t>=</w:t>
      </w:r>
      <w:r>
        <w:rPr>
          <w:rFonts w:hint="eastAsia" w:ascii="仿宋" w:hAnsi="仿宋" w:eastAsia="仿宋" w:cs="仿宋"/>
          <w:b w:val="0"/>
          <w:bCs w:val="0"/>
          <w:sz w:val="28"/>
          <w:szCs w:val="28"/>
          <w:shd w:val="clear" w:color="auto" w:fill="FFFFFF"/>
          <w:lang w:val="en-US" w:eastAsia="zh-CN"/>
        </w:rPr>
        <w:t xml:space="preserve"> </w:t>
      </w:r>
      <w:r>
        <w:rPr>
          <w:rFonts w:hint="eastAsia" w:ascii="仿宋" w:hAnsi="仿宋" w:eastAsia="仿宋" w:cs="仿宋"/>
          <w:b w:val="0"/>
          <w:bCs w:val="0"/>
          <w:sz w:val="28"/>
          <w:szCs w:val="28"/>
          <w:shd w:val="clear" w:color="auto" w:fill="FFFFFF"/>
          <w:lang w:eastAsia="zh-CN"/>
        </w:rPr>
        <w:t>个人总成绩</w:t>
      </w:r>
    </w:p>
    <w:p>
      <w:pPr>
        <w:keepNext w:val="0"/>
        <w:keepLines w:val="0"/>
        <w:pageBreakBefore w:val="0"/>
        <w:shd w:val="solid" w:color="FFFFFF" w:fill="auto"/>
        <w:kinsoku/>
        <w:wordWrap/>
        <w:overflowPunct/>
        <w:topLinePunct w:val="0"/>
        <w:autoSpaceDE/>
        <w:autoSpaceDN w:val="0"/>
        <w:bidi w:val="0"/>
        <w:adjustRightInd/>
        <w:spacing w:line="520" w:lineRule="exact"/>
        <w:ind w:left="0" w:leftChars="0" w:right="0" w:rightChars="0" w:firstLine="482" w:firstLineChars="200"/>
        <w:jc w:val="both"/>
        <w:textAlignment w:val="auto"/>
        <w:outlineLvl w:val="9"/>
        <w:rPr>
          <w:rFonts w:hint="eastAsia" w:ascii="仿宋" w:hAnsi="仿宋" w:eastAsia="仿宋" w:cs="仿宋"/>
          <w:sz w:val="28"/>
          <w:szCs w:val="28"/>
          <w:shd w:val="clear" w:color="auto" w:fill="FFFFFF"/>
        </w:rPr>
      </w:pPr>
      <w:r>
        <w:rPr>
          <w:rFonts w:hint="eastAsia" w:ascii="仿宋" w:hAnsi="仿宋" w:eastAsia="仿宋" w:cs="仿宋"/>
          <w:b/>
          <w:bCs/>
          <w:sz w:val="28"/>
          <w:szCs w:val="28"/>
          <w:shd w:val="clear" w:color="auto" w:fill="FFFFFF"/>
        </w:rPr>
        <w:t>2、团体成绩计算：</w:t>
      </w:r>
      <w:r>
        <w:rPr>
          <w:rFonts w:hint="eastAsia" w:ascii="仿宋" w:hAnsi="仿宋" w:eastAsia="仿宋" w:cs="仿宋"/>
          <w:sz w:val="28"/>
          <w:szCs w:val="28"/>
          <w:shd w:val="clear" w:color="auto" w:fill="FFFFFF"/>
        </w:rPr>
        <w:t>学院参赛选手总分÷学院参赛选手人数=团体总分（精确到小数点后3位数）</w:t>
      </w:r>
    </w:p>
    <w:p>
      <w:pPr>
        <w:keepNext w:val="0"/>
        <w:keepLines w:val="0"/>
        <w:pageBreakBefore w:val="0"/>
        <w:shd w:val="solid" w:color="FFFFFF" w:fill="auto"/>
        <w:kinsoku/>
        <w:wordWrap/>
        <w:overflowPunct/>
        <w:topLinePunct w:val="0"/>
        <w:autoSpaceDE/>
        <w:autoSpaceDN w:val="0"/>
        <w:bidi w:val="0"/>
        <w:adjustRightInd/>
        <w:spacing w:line="520" w:lineRule="exact"/>
        <w:ind w:left="0" w:leftChars="0" w:right="0" w:rightChars="0" w:firstLine="562" w:firstLineChars="200"/>
        <w:jc w:val="both"/>
        <w:textAlignment w:val="auto"/>
        <w:outlineLvl w:val="9"/>
        <w:rPr>
          <w:rFonts w:hint="eastAsia" w:ascii="仿宋" w:hAnsi="仿宋" w:eastAsia="仿宋" w:cs="仿宋"/>
          <w:b/>
          <w:bCs/>
          <w:color w:val="000000"/>
          <w:sz w:val="28"/>
          <w:szCs w:val="28"/>
          <w:shd w:val="clear" w:color="auto" w:fill="FFFFFF"/>
        </w:rPr>
      </w:pPr>
      <w:r>
        <w:rPr>
          <w:rFonts w:hint="eastAsia" w:ascii="仿宋" w:hAnsi="仿宋" w:eastAsia="仿宋" w:cs="仿宋"/>
          <w:b/>
          <w:bCs/>
          <w:color w:val="000000"/>
          <w:sz w:val="28"/>
          <w:szCs w:val="28"/>
          <w:shd w:val="clear" w:color="auto" w:fill="FFFFFF"/>
        </w:rPr>
        <w:t>四、奖励办法</w:t>
      </w:r>
    </w:p>
    <w:p>
      <w:pPr>
        <w:keepNext w:val="0"/>
        <w:keepLines w:val="0"/>
        <w:pageBreakBefore w:val="0"/>
        <w:widowControl/>
        <w:kinsoku/>
        <w:wordWrap/>
        <w:overflowPunct/>
        <w:topLinePunct w:val="0"/>
        <w:autoSpaceDE/>
        <w:bidi w:val="0"/>
        <w:adjustRightInd/>
        <w:snapToGrid w:val="0"/>
        <w:spacing w:line="520" w:lineRule="exact"/>
        <w:ind w:left="0" w:leftChars="0" w:right="0" w:rightChars="0" w:firstLine="480" w:firstLineChars="200"/>
        <w:jc w:val="both"/>
        <w:textAlignment w:val="auto"/>
        <w:outlineLvl w:val="9"/>
        <w:rPr>
          <w:rFonts w:hint="eastAsia" w:ascii="仿宋" w:hAnsi="仿宋" w:eastAsia="仿宋" w:cs="仿宋"/>
          <w:sz w:val="28"/>
          <w:szCs w:val="28"/>
        </w:rPr>
      </w:pPr>
      <w:r>
        <w:rPr>
          <w:rFonts w:hint="eastAsia" w:ascii="仿宋" w:hAnsi="仿宋" w:eastAsia="仿宋" w:cs="仿宋"/>
          <w:kern w:val="0"/>
          <w:sz w:val="28"/>
          <w:szCs w:val="28"/>
        </w:rPr>
        <w:t>比赛设团体奖和个人奖。</w:t>
      </w:r>
      <w:r>
        <w:rPr>
          <w:rFonts w:hint="eastAsia" w:ascii="仿宋" w:hAnsi="仿宋" w:eastAsia="仿宋" w:cs="仿宋"/>
          <w:b/>
          <w:kern w:val="0"/>
          <w:sz w:val="28"/>
          <w:szCs w:val="28"/>
        </w:rPr>
        <w:t>团体奖</w:t>
      </w:r>
      <w:r>
        <w:rPr>
          <w:rFonts w:hint="eastAsia" w:ascii="仿宋" w:hAnsi="仿宋" w:eastAsia="仿宋" w:cs="仿宋"/>
          <w:kern w:val="0"/>
          <w:sz w:val="28"/>
          <w:szCs w:val="28"/>
        </w:rPr>
        <w:t>按</w:t>
      </w:r>
      <w:r>
        <w:rPr>
          <w:rFonts w:hint="eastAsia" w:ascii="仿宋" w:hAnsi="仿宋" w:eastAsia="仿宋" w:cs="仿宋"/>
          <w:sz w:val="28"/>
          <w:szCs w:val="28"/>
        </w:rPr>
        <w:t>团体总分高低</w:t>
      </w:r>
      <w:r>
        <w:rPr>
          <w:rFonts w:hint="eastAsia" w:ascii="仿宋" w:hAnsi="仿宋" w:eastAsia="仿宋" w:cs="仿宋"/>
          <w:kern w:val="0"/>
          <w:sz w:val="28"/>
          <w:szCs w:val="28"/>
        </w:rPr>
        <w:t>设团体冠军、亚军和季军。</w:t>
      </w:r>
      <w:r>
        <w:rPr>
          <w:rFonts w:hint="eastAsia" w:ascii="仿宋" w:hAnsi="仿宋" w:eastAsia="仿宋" w:cs="仿宋"/>
          <w:b/>
          <w:sz w:val="28"/>
          <w:szCs w:val="28"/>
        </w:rPr>
        <w:t>个人奖</w:t>
      </w:r>
      <w:r>
        <w:rPr>
          <w:rFonts w:hint="eastAsia" w:ascii="仿宋" w:hAnsi="仿宋" w:eastAsia="仿宋" w:cs="仿宋"/>
          <w:sz w:val="28"/>
          <w:szCs w:val="28"/>
        </w:rPr>
        <w:t>按</w:t>
      </w:r>
      <w:r>
        <w:rPr>
          <w:rFonts w:hint="eastAsia" w:ascii="仿宋" w:hAnsi="仿宋" w:eastAsia="仿宋" w:cs="仿宋"/>
          <w:sz w:val="28"/>
          <w:szCs w:val="28"/>
          <w:shd w:val="clear" w:color="auto" w:fill="FFFFFF"/>
        </w:rPr>
        <w:t>个人总成绩</w:t>
      </w:r>
      <w:r>
        <w:rPr>
          <w:rFonts w:hint="eastAsia" w:ascii="仿宋" w:hAnsi="仿宋" w:eastAsia="仿宋" w:cs="仿宋"/>
          <w:sz w:val="28"/>
          <w:szCs w:val="28"/>
        </w:rPr>
        <w:t>设个人综合奖</w:t>
      </w:r>
      <w:r>
        <w:rPr>
          <w:rFonts w:hint="eastAsia" w:ascii="仿宋" w:hAnsi="仿宋" w:eastAsia="仿宋" w:cs="仿宋"/>
          <w:kern w:val="0"/>
          <w:sz w:val="28"/>
          <w:szCs w:val="28"/>
        </w:rPr>
        <w:t>。</w:t>
      </w:r>
      <w:r>
        <w:rPr>
          <w:rFonts w:hint="eastAsia" w:ascii="仿宋" w:hAnsi="仿宋" w:eastAsia="仿宋" w:cs="仿宋"/>
          <w:kern w:val="0"/>
          <w:sz w:val="28"/>
          <w:szCs w:val="28"/>
          <w:lang w:eastAsia="zh-CN"/>
        </w:rPr>
        <w:t>职业能力大赛</w:t>
      </w:r>
      <w:r>
        <w:rPr>
          <w:rFonts w:hint="eastAsia" w:ascii="仿宋" w:hAnsi="仿宋" w:eastAsia="仿宋" w:cs="仿宋"/>
          <w:b/>
          <w:bCs/>
          <w:kern w:val="0"/>
          <w:sz w:val="28"/>
          <w:szCs w:val="28"/>
        </w:rPr>
        <w:t>成绩折算计入辅导员年度考核总成绩。</w:t>
      </w:r>
    </w:p>
    <w:p>
      <w:pPr>
        <w:keepNext w:val="0"/>
        <w:keepLines w:val="0"/>
        <w:pageBreakBefore w:val="0"/>
        <w:shd w:val="solid" w:color="FFFFFF" w:fill="auto"/>
        <w:kinsoku/>
        <w:wordWrap/>
        <w:overflowPunct/>
        <w:topLinePunct w:val="0"/>
        <w:autoSpaceDE/>
        <w:autoSpaceDN w:val="0"/>
        <w:bidi w:val="0"/>
        <w:adjustRightInd/>
        <w:spacing w:line="520" w:lineRule="exact"/>
        <w:ind w:left="0" w:leftChars="0" w:right="0" w:rightChars="0" w:firstLine="562" w:firstLineChars="200"/>
        <w:jc w:val="both"/>
        <w:textAlignment w:val="auto"/>
        <w:outlineLvl w:val="9"/>
        <w:rPr>
          <w:rFonts w:hint="eastAsia" w:ascii="仿宋" w:hAnsi="仿宋" w:eastAsia="仿宋" w:cs="仿宋"/>
          <w:b/>
          <w:bCs/>
          <w:color w:val="000000"/>
          <w:sz w:val="28"/>
          <w:szCs w:val="28"/>
          <w:shd w:val="clear" w:color="auto" w:fill="FFFFFF"/>
        </w:rPr>
      </w:pPr>
      <w:r>
        <w:rPr>
          <w:rFonts w:hint="eastAsia" w:ascii="仿宋" w:hAnsi="仿宋" w:eastAsia="仿宋" w:cs="仿宋"/>
          <w:b/>
          <w:bCs/>
          <w:color w:val="000000"/>
          <w:sz w:val="28"/>
          <w:szCs w:val="28"/>
          <w:shd w:val="clear" w:color="auto" w:fill="FFFFFF"/>
        </w:rPr>
        <w:t>五、参赛人员</w:t>
      </w:r>
    </w:p>
    <w:p>
      <w:pPr>
        <w:keepNext w:val="0"/>
        <w:keepLines w:val="0"/>
        <w:pageBreakBefore w:val="0"/>
        <w:widowControl/>
        <w:kinsoku/>
        <w:wordWrap/>
        <w:overflowPunct/>
        <w:topLinePunct w:val="0"/>
        <w:autoSpaceDE/>
        <w:bidi w:val="0"/>
        <w:adjustRightInd/>
        <w:snapToGrid w:val="0"/>
        <w:spacing w:line="520" w:lineRule="exact"/>
        <w:ind w:left="0" w:leftChars="0" w:right="0" w:rightChars="0" w:firstLine="480" w:firstLineChars="200"/>
        <w:jc w:val="both"/>
        <w:textAlignment w:val="auto"/>
        <w:outlineLvl w:val="9"/>
        <w:rPr>
          <w:rFonts w:hint="eastAsia" w:ascii="仿宋" w:hAnsi="仿宋" w:eastAsia="仿宋" w:cs="仿宋"/>
          <w:kern w:val="0"/>
          <w:sz w:val="28"/>
          <w:szCs w:val="28"/>
        </w:rPr>
      </w:pPr>
      <w:r>
        <w:rPr>
          <w:rFonts w:hint="eastAsia" w:ascii="仿宋" w:hAnsi="仿宋" w:eastAsia="仿宋" w:cs="仿宋"/>
          <w:kern w:val="0"/>
          <w:sz w:val="28"/>
          <w:szCs w:val="28"/>
        </w:rPr>
        <w:t>我校从事大学生思想政治教育工作的一线专职辅导员。</w:t>
      </w:r>
    </w:p>
    <w:p>
      <w:pPr>
        <w:keepNext w:val="0"/>
        <w:keepLines w:val="0"/>
        <w:pageBreakBefore w:val="0"/>
        <w:shd w:val="solid" w:color="FFFFFF" w:fill="auto"/>
        <w:kinsoku/>
        <w:wordWrap/>
        <w:overflowPunct/>
        <w:topLinePunct w:val="0"/>
        <w:autoSpaceDE/>
        <w:autoSpaceDN w:val="0"/>
        <w:bidi w:val="0"/>
        <w:adjustRightInd/>
        <w:spacing w:line="520" w:lineRule="exact"/>
        <w:ind w:left="0" w:leftChars="0" w:right="0" w:rightChars="0" w:firstLine="562" w:firstLineChars="200"/>
        <w:jc w:val="both"/>
        <w:textAlignment w:val="auto"/>
        <w:outlineLvl w:val="9"/>
        <w:rPr>
          <w:rFonts w:hint="eastAsia" w:ascii="仿宋" w:hAnsi="仿宋" w:eastAsia="仿宋" w:cs="仿宋"/>
          <w:b/>
          <w:bCs/>
          <w:color w:val="000000"/>
          <w:sz w:val="28"/>
          <w:szCs w:val="28"/>
          <w:shd w:val="clear" w:color="auto" w:fill="FFFFFF"/>
        </w:rPr>
      </w:pPr>
      <w:r>
        <w:rPr>
          <w:rFonts w:hint="eastAsia" w:ascii="仿宋" w:hAnsi="仿宋" w:eastAsia="仿宋" w:cs="仿宋"/>
          <w:b/>
          <w:bCs/>
          <w:color w:val="000000"/>
          <w:sz w:val="28"/>
          <w:szCs w:val="28"/>
          <w:shd w:val="clear" w:color="auto" w:fill="FFFFFF"/>
        </w:rPr>
        <w:t>六、其他事项</w:t>
      </w:r>
    </w:p>
    <w:p>
      <w:pPr>
        <w:keepNext w:val="0"/>
        <w:keepLines w:val="0"/>
        <w:pageBreakBefore w:val="0"/>
        <w:numPr>
          <w:ilvl w:val="0"/>
          <w:numId w:val="0"/>
        </w:numPr>
        <w:kinsoku/>
        <w:wordWrap/>
        <w:overflowPunct/>
        <w:topLinePunct w:val="0"/>
        <w:autoSpaceDE/>
        <w:bidi w:val="0"/>
        <w:adjustRightInd/>
        <w:snapToGrid w:val="0"/>
        <w:spacing w:line="520" w:lineRule="exact"/>
        <w:ind w:right="0" w:rightChars="0"/>
        <w:jc w:val="both"/>
        <w:textAlignment w:val="auto"/>
        <w:rPr>
          <w:rFonts w:hint="eastAsia" w:ascii="仿宋" w:hAnsi="仿宋" w:eastAsia="仿宋" w:cs="仿宋"/>
          <w:kern w:val="0"/>
          <w:sz w:val="28"/>
          <w:szCs w:val="28"/>
          <w:lang w:val="en-US" w:eastAsia="zh-CN"/>
        </w:rPr>
      </w:pPr>
      <w:r>
        <w:rPr>
          <w:rFonts w:hint="eastAsia" w:ascii="仿宋" w:hAnsi="仿宋" w:eastAsia="仿宋" w:cs="仿宋"/>
          <w:b/>
          <w:kern w:val="0"/>
          <w:sz w:val="28"/>
          <w:szCs w:val="28"/>
          <w:lang w:val="en-US" w:eastAsia="zh-CN"/>
        </w:rPr>
        <w:t xml:space="preserve">    </w:t>
      </w:r>
      <w:r>
        <w:rPr>
          <w:rFonts w:hint="eastAsia" w:ascii="仿宋" w:hAnsi="仿宋" w:eastAsia="仿宋" w:cs="仿宋"/>
          <w:b/>
          <w:kern w:val="0"/>
          <w:sz w:val="28"/>
          <w:szCs w:val="28"/>
        </w:rPr>
        <w:t>材料报送：</w:t>
      </w:r>
      <w:r>
        <w:rPr>
          <w:rFonts w:hint="eastAsia" w:ascii="仿宋" w:hAnsi="仿宋" w:eastAsia="仿宋" w:cs="仿宋"/>
          <w:kern w:val="0"/>
          <w:sz w:val="28"/>
          <w:szCs w:val="28"/>
        </w:rPr>
        <w:t>请各学院于</w:t>
      </w:r>
      <w:r>
        <w:rPr>
          <w:rFonts w:hint="eastAsia" w:ascii="仿宋" w:hAnsi="仿宋" w:eastAsia="仿宋" w:cs="仿宋"/>
          <w:kern w:val="0"/>
          <w:sz w:val="28"/>
          <w:szCs w:val="28"/>
          <w:lang w:val="en-US" w:eastAsia="zh-CN"/>
        </w:rPr>
        <w:t>2</w:t>
      </w:r>
      <w:r>
        <w:rPr>
          <w:rFonts w:hint="eastAsia" w:ascii="仿宋" w:hAnsi="仿宋" w:eastAsia="仿宋" w:cs="仿宋"/>
          <w:kern w:val="0"/>
          <w:sz w:val="28"/>
          <w:szCs w:val="28"/>
        </w:rPr>
        <w:t>月</w:t>
      </w:r>
      <w:r>
        <w:rPr>
          <w:rFonts w:hint="eastAsia" w:ascii="仿宋" w:hAnsi="仿宋" w:eastAsia="仿宋" w:cs="仿宋"/>
          <w:kern w:val="0"/>
          <w:sz w:val="28"/>
          <w:szCs w:val="28"/>
          <w:lang w:val="en-US" w:eastAsia="zh-CN"/>
        </w:rPr>
        <w:t>21</w:t>
      </w:r>
      <w:r>
        <w:rPr>
          <w:rFonts w:hint="eastAsia" w:ascii="仿宋" w:hAnsi="仿宋" w:eastAsia="仿宋" w:cs="仿宋"/>
          <w:kern w:val="0"/>
          <w:sz w:val="28"/>
          <w:szCs w:val="28"/>
        </w:rPr>
        <w:t>日</w:t>
      </w:r>
      <w:r>
        <w:rPr>
          <w:rFonts w:hint="eastAsia" w:ascii="仿宋" w:hAnsi="仿宋" w:eastAsia="仿宋" w:cs="仿宋"/>
          <w:sz w:val="28"/>
          <w:szCs w:val="28"/>
        </w:rPr>
        <w:t>16:00</w:t>
      </w:r>
      <w:r>
        <w:rPr>
          <w:rFonts w:hint="eastAsia" w:ascii="仿宋" w:hAnsi="仿宋" w:eastAsia="仿宋" w:cs="仿宋"/>
          <w:kern w:val="0"/>
          <w:sz w:val="28"/>
          <w:szCs w:val="28"/>
        </w:rPr>
        <w:t>前将</w:t>
      </w:r>
      <w:r>
        <w:rPr>
          <w:rFonts w:hint="eastAsia" w:ascii="仿宋" w:hAnsi="仿宋" w:eastAsia="仿宋" w:cs="仿宋"/>
          <w:kern w:val="0"/>
          <w:sz w:val="28"/>
          <w:szCs w:val="28"/>
          <w:lang w:eastAsia="zh-CN"/>
        </w:rPr>
        <w:t>各</w:t>
      </w:r>
      <w:r>
        <w:rPr>
          <w:rFonts w:hint="eastAsia" w:ascii="仿宋" w:hAnsi="仿宋" w:eastAsia="仿宋" w:cs="仿宋"/>
          <w:kern w:val="0"/>
          <w:sz w:val="28"/>
          <w:szCs w:val="28"/>
        </w:rPr>
        <w:t>参赛辅导员所带100名学生的照片（照片以“033_辅导员序号_学生序号（001-100）”格式命名；照片扩展名为jpg；照片大小在100KB-500KB之间）及相关信息（附件2，用Eecel制表），发送至</w:t>
      </w:r>
      <w:r>
        <w:rPr>
          <w:rFonts w:hint="eastAsia" w:ascii="仿宋" w:hAnsi="仿宋" w:eastAsia="仿宋" w:cs="仿宋"/>
          <w:kern w:val="0"/>
          <w:sz w:val="28"/>
          <w:szCs w:val="28"/>
          <w:lang w:val="en-US" w:eastAsia="zh-CN"/>
        </w:rPr>
        <w:t>11310650</w:t>
      </w:r>
      <w:r>
        <w:rPr>
          <w:rFonts w:hint="eastAsia" w:ascii="仿宋" w:hAnsi="仿宋" w:eastAsia="仿宋" w:cs="仿宋"/>
          <w:kern w:val="0"/>
          <w:sz w:val="28"/>
          <w:szCs w:val="28"/>
        </w:rPr>
        <w:t>@qq.com</w:t>
      </w:r>
      <w:r>
        <w:rPr>
          <w:rFonts w:hint="eastAsia" w:ascii="仿宋" w:hAnsi="仿宋" w:eastAsia="仿宋" w:cs="仿宋"/>
          <w:sz w:val="28"/>
          <w:szCs w:val="28"/>
        </w:rPr>
        <w:t>。</w:t>
      </w:r>
      <w:r>
        <w:rPr>
          <w:rFonts w:hint="eastAsia" w:ascii="仿宋" w:hAnsi="仿宋" w:eastAsia="仿宋" w:cs="仿宋"/>
          <w:kern w:val="0"/>
          <w:sz w:val="28"/>
          <w:szCs w:val="28"/>
        </w:rPr>
        <w:t xml:space="preserve">  </w:t>
      </w:r>
    </w:p>
    <w:p>
      <w:pPr>
        <w:keepNext w:val="0"/>
        <w:keepLines w:val="0"/>
        <w:pageBreakBefore w:val="0"/>
        <w:numPr>
          <w:ilvl w:val="0"/>
          <w:numId w:val="0"/>
        </w:numPr>
        <w:kinsoku/>
        <w:wordWrap/>
        <w:overflowPunct/>
        <w:topLinePunct w:val="0"/>
        <w:autoSpaceDE/>
        <w:bidi w:val="0"/>
        <w:adjustRightInd/>
        <w:snapToGrid w:val="0"/>
        <w:spacing w:line="520" w:lineRule="exact"/>
        <w:ind w:left="0" w:leftChars="0" w:right="0" w:rightChars="0"/>
        <w:jc w:val="both"/>
        <w:textAlignment w:val="auto"/>
        <w:rPr>
          <w:rFonts w:hint="eastAsia" w:ascii="仿宋" w:hAnsi="仿宋" w:eastAsia="仿宋" w:cs="仿宋"/>
          <w:kern w:val="0"/>
          <w:sz w:val="28"/>
          <w:szCs w:val="28"/>
        </w:rPr>
      </w:pPr>
    </w:p>
    <w:p>
      <w:pPr>
        <w:keepNext w:val="0"/>
        <w:keepLines w:val="0"/>
        <w:pageBreakBefore w:val="0"/>
        <w:numPr>
          <w:ilvl w:val="0"/>
          <w:numId w:val="0"/>
        </w:numPr>
        <w:kinsoku/>
        <w:wordWrap/>
        <w:overflowPunct/>
        <w:topLinePunct w:val="0"/>
        <w:autoSpaceDE/>
        <w:bidi w:val="0"/>
        <w:adjustRightInd/>
        <w:snapToGrid w:val="0"/>
        <w:spacing w:line="520" w:lineRule="exact"/>
        <w:ind w:left="0" w:leftChars="0" w:right="0" w:rightChars="0"/>
        <w:jc w:val="both"/>
        <w:textAlignment w:val="auto"/>
        <w:rPr>
          <w:rFonts w:hint="eastAsia" w:ascii="仿宋" w:hAnsi="仿宋" w:eastAsia="仿宋" w:cs="仿宋"/>
          <w:kern w:val="0"/>
          <w:sz w:val="28"/>
          <w:szCs w:val="28"/>
        </w:rPr>
      </w:pPr>
    </w:p>
    <w:p>
      <w:pPr>
        <w:keepNext w:val="0"/>
        <w:keepLines w:val="0"/>
        <w:pageBreakBefore w:val="0"/>
        <w:numPr>
          <w:ilvl w:val="0"/>
          <w:numId w:val="0"/>
        </w:numPr>
        <w:kinsoku/>
        <w:wordWrap/>
        <w:overflowPunct/>
        <w:topLinePunct w:val="0"/>
        <w:autoSpaceDE/>
        <w:bidi w:val="0"/>
        <w:adjustRightInd/>
        <w:snapToGrid w:val="0"/>
        <w:spacing w:line="520" w:lineRule="exact"/>
        <w:ind w:left="0" w:leftChars="0" w:right="0" w:rightChars="0"/>
        <w:jc w:val="both"/>
        <w:textAlignment w:val="auto"/>
        <w:rPr>
          <w:rFonts w:hint="eastAsia" w:ascii="仿宋" w:hAnsi="仿宋" w:eastAsia="仿宋" w:cs="仿宋"/>
          <w:kern w:val="0"/>
          <w:sz w:val="28"/>
          <w:szCs w:val="28"/>
        </w:rPr>
      </w:pPr>
    </w:p>
    <w:p>
      <w:pPr>
        <w:keepNext w:val="0"/>
        <w:keepLines w:val="0"/>
        <w:pageBreakBefore w:val="0"/>
        <w:numPr>
          <w:ilvl w:val="0"/>
          <w:numId w:val="0"/>
        </w:numPr>
        <w:kinsoku/>
        <w:wordWrap/>
        <w:overflowPunct/>
        <w:topLinePunct w:val="0"/>
        <w:autoSpaceDE/>
        <w:bidi w:val="0"/>
        <w:adjustRightInd/>
        <w:snapToGrid w:val="0"/>
        <w:spacing w:line="520" w:lineRule="exact"/>
        <w:ind w:left="0" w:leftChars="0" w:right="0" w:rightChars="0"/>
        <w:jc w:val="both"/>
        <w:textAlignment w:val="auto"/>
        <w:rPr>
          <w:rFonts w:hint="eastAsia" w:ascii="仿宋" w:hAnsi="仿宋" w:eastAsia="仿宋" w:cs="仿宋"/>
          <w:kern w:val="0"/>
          <w:sz w:val="28"/>
          <w:szCs w:val="28"/>
        </w:rPr>
      </w:pPr>
    </w:p>
    <w:p>
      <w:pPr>
        <w:keepNext w:val="0"/>
        <w:keepLines w:val="0"/>
        <w:pageBreakBefore w:val="0"/>
        <w:numPr>
          <w:ilvl w:val="0"/>
          <w:numId w:val="0"/>
        </w:numPr>
        <w:kinsoku/>
        <w:wordWrap/>
        <w:overflowPunct/>
        <w:topLinePunct w:val="0"/>
        <w:autoSpaceDE/>
        <w:bidi w:val="0"/>
        <w:adjustRightInd/>
        <w:snapToGrid w:val="0"/>
        <w:spacing w:line="520" w:lineRule="exact"/>
        <w:ind w:left="0" w:leftChars="0" w:right="0" w:rightChars="0"/>
        <w:jc w:val="both"/>
        <w:textAlignment w:val="auto"/>
        <w:rPr>
          <w:rFonts w:hint="eastAsia" w:ascii="仿宋" w:hAnsi="仿宋" w:eastAsia="仿宋" w:cs="仿宋"/>
          <w:kern w:val="0"/>
          <w:sz w:val="28"/>
          <w:szCs w:val="28"/>
        </w:rPr>
      </w:pPr>
    </w:p>
    <w:p>
      <w:pPr>
        <w:keepNext w:val="0"/>
        <w:keepLines w:val="0"/>
        <w:pageBreakBefore w:val="0"/>
        <w:numPr>
          <w:ilvl w:val="0"/>
          <w:numId w:val="0"/>
        </w:numPr>
        <w:kinsoku/>
        <w:wordWrap/>
        <w:overflowPunct/>
        <w:topLinePunct w:val="0"/>
        <w:autoSpaceDE/>
        <w:bidi w:val="0"/>
        <w:adjustRightInd/>
        <w:snapToGrid w:val="0"/>
        <w:spacing w:line="520" w:lineRule="exact"/>
        <w:ind w:left="0" w:leftChars="0" w:right="0" w:rightChars="0"/>
        <w:jc w:val="both"/>
        <w:textAlignment w:val="auto"/>
        <w:rPr>
          <w:rFonts w:hint="eastAsia" w:ascii="仿宋" w:hAnsi="仿宋" w:eastAsia="仿宋" w:cs="仿宋"/>
          <w:kern w:val="0"/>
          <w:sz w:val="28"/>
          <w:szCs w:val="28"/>
          <w:lang w:val="en-US" w:eastAsia="zh-CN"/>
        </w:rPr>
      </w:pPr>
      <w:r>
        <w:rPr>
          <w:rFonts w:hint="eastAsia" w:ascii="仿宋" w:hAnsi="仿宋" w:eastAsia="仿宋" w:cs="仿宋"/>
          <w:kern w:val="0"/>
          <w:sz w:val="28"/>
          <w:szCs w:val="28"/>
        </w:rPr>
        <w:t xml:space="preserve">                        </w:t>
      </w:r>
      <w:r>
        <w:rPr>
          <w:rFonts w:hint="eastAsia" w:ascii="仿宋" w:hAnsi="仿宋" w:eastAsia="仿宋" w:cs="仿宋"/>
          <w:kern w:val="0"/>
          <w:sz w:val="28"/>
          <w:szCs w:val="28"/>
          <w:lang w:val="en-US" w:eastAsia="zh-CN"/>
        </w:rPr>
        <w:t xml:space="preserve">                     </w:t>
      </w:r>
    </w:p>
    <w:p>
      <w:pPr>
        <w:keepNext w:val="0"/>
        <w:keepLines w:val="0"/>
        <w:pageBreakBefore w:val="0"/>
        <w:widowControl/>
        <w:kinsoku/>
        <w:wordWrap/>
        <w:overflowPunct/>
        <w:topLinePunct w:val="0"/>
        <w:autoSpaceDE/>
        <w:bidi w:val="0"/>
        <w:adjustRightInd/>
        <w:snapToGrid w:val="0"/>
        <w:spacing w:line="520" w:lineRule="exact"/>
        <w:ind w:left="0" w:leftChars="0" w:right="0" w:rightChars="0" w:firstLine="480" w:firstLineChars="200"/>
        <w:jc w:val="both"/>
        <w:textAlignment w:val="auto"/>
        <w:outlineLvl w:val="9"/>
        <w:rPr>
          <w:rFonts w:hint="eastAsia" w:ascii="仿宋" w:hAnsi="仿宋" w:eastAsia="仿宋" w:cs="仿宋"/>
          <w:kern w:val="0"/>
          <w:sz w:val="28"/>
          <w:szCs w:val="28"/>
        </w:rPr>
      </w:pPr>
      <w:r>
        <w:rPr>
          <w:rFonts w:hint="eastAsia" w:ascii="仿宋" w:hAnsi="仿宋" w:eastAsia="仿宋" w:cs="仿宋"/>
          <w:kern w:val="0"/>
          <w:sz w:val="28"/>
          <w:szCs w:val="28"/>
          <w:lang w:val="en-US" w:eastAsia="zh-CN"/>
        </w:rPr>
        <w:t xml:space="preserve">                                      </w:t>
      </w:r>
      <w:r>
        <w:rPr>
          <w:rFonts w:hint="eastAsia" w:ascii="仿宋" w:hAnsi="仿宋" w:eastAsia="仿宋" w:cs="仿宋"/>
          <w:kern w:val="0"/>
          <w:sz w:val="28"/>
          <w:szCs w:val="28"/>
          <w:lang w:eastAsia="zh-CN"/>
        </w:rPr>
        <w:t>湖南科技学院学生工作处</w:t>
      </w:r>
    </w:p>
    <w:p>
      <w:pPr>
        <w:keepNext w:val="0"/>
        <w:keepLines w:val="0"/>
        <w:pageBreakBefore w:val="0"/>
        <w:widowControl/>
        <w:kinsoku/>
        <w:wordWrap/>
        <w:overflowPunct/>
        <w:topLinePunct w:val="0"/>
        <w:autoSpaceDE/>
        <w:bidi w:val="0"/>
        <w:adjustRightInd/>
        <w:snapToGrid w:val="0"/>
        <w:spacing w:line="520" w:lineRule="exact"/>
        <w:ind w:left="0" w:leftChars="0" w:right="0" w:rightChars="0" w:firstLine="480" w:firstLineChars="200"/>
        <w:jc w:val="both"/>
        <w:textAlignment w:val="auto"/>
        <w:outlineLvl w:val="9"/>
        <w:rPr>
          <w:rFonts w:hint="eastAsia" w:ascii="仿宋" w:hAnsi="仿宋" w:eastAsia="仿宋" w:cs="仿宋"/>
          <w:kern w:val="0"/>
          <w:sz w:val="28"/>
          <w:szCs w:val="28"/>
        </w:rPr>
      </w:pPr>
      <w:r>
        <w:rPr>
          <w:rFonts w:hint="eastAsia" w:ascii="仿宋" w:hAnsi="仿宋" w:eastAsia="仿宋" w:cs="仿宋"/>
          <w:kern w:val="0"/>
          <w:sz w:val="28"/>
          <w:szCs w:val="28"/>
        </w:rPr>
        <w:t xml:space="preserve">                                          </w:t>
      </w:r>
      <w:r>
        <w:rPr>
          <w:rFonts w:hint="eastAsia" w:ascii="仿宋" w:hAnsi="仿宋" w:eastAsia="仿宋" w:cs="仿宋"/>
          <w:kern w:val="0"/>
          <w:sz w:val="28"/>
          <w:szCs w:val="28"/>
          <w:lang w:val="en-US" w:eastAsia="zh-CN"/>
        </w:rPr>
        <w:t>2017</w:t>
      </w:r>
      <w:r>
        <w:rPr>
          <w:rFonts w:hint="eastAsia" w:ascii="仿宋" w:hAnsi="仿宋" w:eastAsia="仿宋" w:cs="仿宋"/>
          <w:kern w:val="0"/>
          <w:sz w:val="28"/>
          <w:szCs w:val="28"/>
        </w:rPr>
        <w:t>年</w:t>
      </w:r>
      <w:r>
        <w:rPr>
          <w:rFonts w:hint="eastAsia" w:ascii="仿宋" w:hAnsi="仿宋" w:eastAsia="仿宋" w:cs="仿宋"/>
          <w:kern w:val="0"/>
          <w:sz w:val="28"/>
          <w:szCs w:val="28"/>
          <w:lang w:val="en-US" w:eastAsia="zh-CN"/>
        </w:rPr>
        <w:t>2</w:t>
      </w:r>
      <w:r>
        <w:rPr>
          <w:rFonts w:hint="eastAsia" w:ascii="仿宋" w:hAnsi="仿宋" w:eastAsia="仿宋" w:cs="仿宋"/>
          <w:kern w:val="0"/>
          <w:sz w:val="28"/>
          <w:szCs w:val="28"/>
        </w:rPr>
        <w:t>月</w:t>
      </w:r>
      <w:r>
        <w:rPr>
          <w:rFonts w:hint="eastAsia" w:ascii="仿宋" w:hAnsi="仿宋" w:eastAsia="仿宋" w:cs="仿宋"/>
          <w:kern w:val="0"/>
          <w:sz w:val="28"/>
          <w:szCs w:val="28"/>
          <w:lang w:val="en-US" w:eastAsia="zh-CN"/>
        </w:rPr>
        <w:t>16</w:t>
      </w:r>
      <w:r>
        <w:rPr>
          <w:rFonts w:hint="eastAsia" w:ascii="仿宋" w:hAnsi="仿宋" w:eastAsia="仿宋" w:cs="仿宋"/>
          <w:kern w:val="0"/>
          <w:sz w:val="28"/>
          <w:szCs w:val="28"/>
        </w:rPr>
        <w:t>日</w:t>
      </w:r>
    </w:p>
    <w:p>
      <w:pPr>
        <w:keepNext w:val="0"/>
        <w:keepLines w:val="0"/>
        <w:pageBreakBefore w:val="0"/>
        <w:widowControl/>
        <w:kinsoku/>
        <w:wordWrap/>
        <w:overflowPunct/>
        <w:topLinePunct w:val="0"/>
        <w:autoSpaceDE/>
        <w:bidi w:val="0"/>
        <w:adjustRightInd/>
        <w:snapToGrid w:val="0"/>
        <w:spacing w:line="520" w:lineRule="exact"/>
        <w:ind w:left="0" w:leftChars="0" w:right="0" w:rightChars="0" w:firstLine="480" w:firstLineChars="200"/>
        <w:jc w:val="both"/>
        <w:textAlignment w:val="auto"/>
        <w:outlineLvl w:val="9"/>
        <w:rPr>
          <w:rFonts w:hint="eastAsia" w:ascii="仿宋" w:hAnsi="仿宋" w:eastAsia="仿宋" w:cs="仿宋"/>
          <w:kern w:val="0"/>
          <w:sz w:val="28"/>
          <w:szCs w:val="28"/>
        </w:rPr>
      </w:pPr>
    </w:p>
    <w:p>
      <w:pPr>
        <w:keepNext w:val="0"/>
        <w:keepLines w:val="0"/>
        <w:pageBreakBefore w:val="0"/>
        <w:widowControl/>
        <w:kinsoku/>
        <w:wordWrap/>
        <w:overflowPunct/>
        <w:topLinePunct w:val="0"/>
        <w:autoSpaceDE/>
        <w:bidi w:val="0"/>
        <w:adjustRightInd/>
        <w:snapToGrid w:val="0"/>
        <w:spacing w:line="520" w:lineRule="exact"/>
        <w:ind w:left="0" w:leftChars="0" w:right="0" w:rightChars="0" w:firstLine="480" w:firstLineChars="200"/>
        <w:jc w:val="both"/>
        <w:textAlignment w:val="auto"/>
        <w:outlineLvl w:val="9"/>
        <w:rPr>
          <w:rFonts w:hint="eastAsia" w:ascii="仿宋" w:hAnsi="仿宋" w:eastAsia="仿宋" w:cs="仿宋"/>
          <w:kern w:val="0"/>
          <w:sz w:val="28"/>
          <w:szCs w:val="28"/>
        </w:rPr>
      </w:pPr>
    </w:p>
    <w:p>
      <w:pPr>
        <w:keepNext w:val="0"/>
        <w:keepLines w:val="0"/>
        <w:pageBreakBefore w:val="0"/>
        <w:widowControl/>
        <w:kinsoku/>
        <w:wordWrap/>
        <w:overflowPunct/>
        <w:topLinePunct w:val="0"/>
        <w:autoSpaceDE/>
        <w:bidi w:val="0"/>
        <w:adjustRightInd/>
        <w:snapToGrid w:val="0"/>
        <w:spacing w:line="520" w:lineRule="exact"/>
        <w:ind w:left="0" w:leftChars="0" w:right="0" w:rightChars="0" w:firstLine="480" w:firstLineChars="200"/>
        <w:jc w:val="both"/>
        <w:textAlignment w:val="auto"/>
        <w:outlineLvl w:val="9"/>
        <w:rPr>
          <w:rFonts w:hint="eastAsia" w:ascii="仿宋" w:hAnsi="仿宋" w:eastAsia="仿宋" w:cs="仿宋"/>
          <w:kern w:val="0"/>
          <w:sz w:val="28"/>
          <w:szCs w:val="28"/>
        </w:rPr>
      </w:pPr>
    </w:p>
    <w:p>
      <w:pPr>
        <w:keepNext w:val="0"/>
        <w:keepLines w:val="0"/>
        <w:pageBreakBefore w:val="0"/>
        <w:widowControl/>
        <w:kinsoku/>
        <w:wordWrap/>
        <w:overflowPunct/>
        <w:topLinePunct w:val="0"/>
        <w:autoSpaceDE/>
        <w:bidi w:val="0"/>
        <w:adjustRightInd/>
        <w:snapToGrid w:val="0"/>
        <w:spacing w:line="520" w:lineRule="exact"/>
        <w:ind w:left="0" w:leftChars="0" w:right="0" w:rightChars="0" w:firstLine="480" w:firstLineChars="200"/>
        <w:jc w:val="both"/>
        <w:textAlignment w:val="auto"/>
        <w:outlineLvl w:val="9"/>
        <w:rPr>
          <w:rFonts w:hint="eastAsia" w:ascii="仿宋" w:hAnsi="仿宋" w:eastAsia="仿宋" w:cs="仿宋"/>
          <w:kern w:val="0"/>
          <w:sz w:val="28"/>
          <w:szCs w:val="28"/>
        </w:rPr>
      </w:pPr>
    </w:p>
    <w:p>
      <w:pPr>
        <w:keepNext w:val="0"/>
        <w:keepLines w:val="0"/>
        <w:pageBreakBefore w:val="0"/>
        <w:widowControl/>
        <w:kinsoku/>
        <w:wordWrap/>
        <w:overflowPunct/>
        <w:topLinePunct w:val="0"/>
        <w:autoSpaceDE/>
        <w:bidi w:val="0"/>
        <w:adjustRightInd/>
        <w:snapToGrid w:val="0"/>
        <w:spacing w:line="520" w:lineRule="exact"/>
        <w:ind w:left="0" w:leftChars="0" w:right="0" w:rightChars="0" w:firstLine="480" w:firstLineChars="200"/>
        <w:jc w:val="both"/>
        <w:textAlignment w:val="auto"/>
        <w:outlineLvl w:val="9"/>
        <w:rPr>
          <w:rFonts w:hint="eastAsia" w:ascii="仿宋" w:hAnsi="仿宋" w:eastAsia="仿宋" w:cs="仿宋"/>
          <w:kern w:val="0"/>
          <w:sz w:val="28"/>
          <w:szCs w:val="28"/>
        </w:rPr>
      </w:pPr>
    </w:p>
    <w:p>
      <w:pPr>
        <w:widowControl/>
        <w:snapToGrid w:val="0"/>
        <w:spacing w:line="580" w:lineRule="exact"/>
        <w:rPr>
          <w:rFonts w:ascii="仿宋_GB2312" w:hAnsi="宋体" w:cs="宋体"/>
          <w:kern w:val="0"/>
        </w:rPr>
      </w:pPr>
      <w:r>
        <w:rPr>
          <w:rFonts w:hint="eastAsia" w:ascii="仿宋_GB2312" w:hAnsi="宋体" w:cs="宋体"/>
          <w:kern w:val="0"/>
        </w:rPr>
        <w:t>附件1</w:t>
      </w:r>
      <w:r>
        <w:rPr>
          <w:rFonts w:ascii="仿宋_GB2312" w:hAnsi="宋体" w:cs="宋体"/>
          <w:kern w:val="0"/>
        </w:rPr>
        <w:t>:</w:t>
      </w:r>
    </w:p>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firstLine="360" w:firstLineChars="100"/>
        <w:jc w:val="center"/>
        <w:outlineLvl w:val="9"/>
        <w:rPr>
          <w:rFonts w:hint="eastAsia" w:ascii="黑体" w:eastAsia="黑体" w:cs="宋体"/>
          <w:kern w:val="0"/>
          <w:sz w:val="36"/>
          <w:szCs w:val="36"/>
        </w:rPr>
      </w:pPr>
      <w:r>
        <w:rPr>
          <w:rFonts w:hint="eastAsia" w:ascii="黑体" w:eastAsia="黑体" w:cs="宋体"/>
          <w:kern w:val="0"/>
          <w:sz w:val="36"/>
          <w:szCs w:val="36"/>
        </w:rPr>
        <w:t>湖南科技学院</w:t>
      </w:r>
      <w:r>
        <w:rPr>
          <w:rFonts w:hint="eastAsia" w:ascii="黑体" w:eastAsia="黑体" w:cs="宋体"/>
          <w:kern w:val="0"/>
          <w:sz w:val="36"/>
          <w:szCs w:val="36"/>
          <w:lang w:eastAsia="zh-CN"/>
        </w:rPr>
        <w:t>第六</w:t>
      </w:r>
      <w:r>
        <w:rPr>
          <w:rFonts w:hint="eastAsia" w:ascii="黑体" w:eastAsia="黑体" w:cs="宋体"/>
          <w:kern w:val="0"/>
          <w:sz w:val="36"/>
          <w:szCs w:val="36"/>
        </w:rPr>
        <w:t>届辅导员职业</w:t>
      </w:r>
      <w:r>
        <w:rPr>
          <w:rFonts w:hint="eastAsia" w:ascii="黑体" w:eastAsia="黑体" w:cs="宋体"/>
          <w:kern w:val="0"/>
          <w:sz w:val="36"/>
          <w:szCs w:val="36"/>
          <w:lang w:eastAsia="zh-CN"/>
        </w:rPr>
        <w:t>能力大赛</w:t>
      </w:r>
      <w:bookmarkStart w:id="0" w:name="_GoBack"/>
      <w:bookmarkEnd w:id="0"/>
      <w:r>
        <w:rPr>
          <w:rFonts w:hint="eastAsia" w:ascii="黑体" w:eastAsia="黑体" w:cs="宋体"/>
          <w:kern w:val="0"/>
          <w:sz w:val="36"/>
          <w:szCs w:val="36"/>
        </w:rPr>
        <w:t>辅导员序号</w:t>
      </w:r>
    </w:p>
    <w:tbl>
      <w:tblPr>
        <w:tblStyle w:val="4"/>
        <w:tblpPr w:leftFromText="180" w:rightFromText="180" w:vertAnchor="page" w:horzAnchor="page" w:tblpX="1507" w:tblpY="2593"/>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0"/>
        <w:gridCol w:w="3503"/>
        <w:gridCol w:w="1140"/>
        <w:gridCol w:w="3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140" w:type="dxa"/>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b/>
                <w:bCs/>
                <w:kern w:val="0"/>
                <w:sz w:val="18"/>
                <w:szCs w:val="18"/>
              </w:rPr>
            </w:pPr>
            <w:r>
              <w:rPr>
                <w:rFonts w:hint="eastAsia" w:ascii="宋体" w:hAnsi="宋体" w:eastAsia="宋体" w:cs="宋体"/>
                <w:b/>
                <w:bCs/>
                <w:kern w:val="0"/>
                <w:sz w:val="18"/>
                <w:szCs w:val="18"/>
              </w:rPr>
              <w:t>序号</w:t>
            </w:r>
          </w:p>
        </w:tc>
        <w:tc>
          <w:tcPr>
            <w:tcW w:w="3503" w:type="dxa"/>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b/>
                <w:bCs/>
                <w:kern w:val="0"/>
                <w:sz w:val="18"/>
                <w:szCs w:val="18"/>
              </w:rPr>
            </w:pPr>
            <w:r>
              <w:rPr>
                <w:rFonts w:hint="eastAsia" w:ascii="宋体" w:hAnsi="宋体" w:eastAsia="宋体" w:cs="宋体"/>
                <w:b/>
                <w:bCs/>
                <w:kern w:val="0"/>
                <w:sz w:val="18"/>
                <w:szCs w:val="18"/>
              </w:rPr>
              <w:t>姓  名</w:t>
            </w:r>
          </w:p>
        </w:tc>
        <w:tc>
          <w:tcPr>
            <w:tcW w:w="1140" w:type="dxa"/>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b/>
                <w:bCs/>
                <w:kern w:val="0"/>
                <w:sz w:val="18"/>
                <w:szCs w:val="18"/>
              </w:rPr>
            </w:pPr>
            <w:r>
              <w:rPr>
                <w:rFonts w:hint="eastAsia" w:ascii="宋体" w:hAnsi="宋体" w:eastAsia="宋体" w:cs="宋体"/>
                <w:b/>
                <w:bCs/>
                <w:kern w:val="0"/>
                <w:sz w:val="18"/>
                <w:szCs w:val="18"/>
              </w:rPr>
              <w:t>序号</w:t>
            </w:r>
          </w:p>
        </w:tc>
        <w:tc>
          <w:tcPr>
            <w:tcW w:w="3503" w:type="dxa"/>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b/>
                <w:bCs/>
                <w:kern w:val="0"/>
                <w:sz w:val="18"/>
                <w:szCs w:val="18"/>
              </w:rPr>
            </w:pPr>
            <w:r>
              <w:rPr>
                <w:rFonts w:hint="eastAsia" w:ascii="宋体" w:hAnsi="宋体" w:eastAsia="宋体" w:cs="宋体"/>
                <w:b/>
                <w:bCs/>
                <w:kern w:val="0"/>
                <w:sz w:val="18"/>
                <w:szCs w:val="18"/>
              </w:rPr>
              <w:t>姓  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140" w:type="dxa"/>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0"/>
                <w:sz w:val="18"/>
                <w:szCs w:val="18"/>
              </w:rPr>
            </w:pPr>
            <w:r>
              <w:rPr>
                <w:rFonts w:hint="eastAsia" w:ascii="宋体" w:hAnsi="宋体" w:eastAsia="宋体" w:cs="宋体"/>
                <w:kern w:val="0"/>
                <w:sz w:val="18"/>
                <w:szCs w:val="18"/>
              </w:rPr>
              <w:t>001</w:t>
            </w:r>
          </w:p>
        </w:tc>
        <w:tc>
          <w:tcPr>
            <w:tcW w:w="3503" w:type="dxa"/>
            <w:textDirection w:val="lrTb"/>
            <w:vAlign w:val="center"/>
          </w:tcPr>
          <w:p>
            <w:pPr>
              <w:keepNext w:val="0"/>
              <w:keepLines w:val="0"/>
              <w:pageBreakBefore w:val="0"/>
              <w:widowControl/>
              <w:suppressLineNumbers w:val="0"/>
              <w:kinsoku/>
              <w:wordWrap/>
              <w:overflowPunct/>
              <w:topLinePunct w:val="0"/>
              <w:autoSpaceDE/>
              <w:autoSpaceDN/>
              <w:bidi w:val="0"/>
              <w:adjustRightInd/>
              <w:spacing w:line="400" w:lineRule="exact"/>
              <w:ind w:left="0" w:leftChars="0" w:right="0" w:rightChars="0"/>
              <w:jc w:val="center"/>
              <w:textAlignment w:val="center"/>
              <w:outlineLvl w:val="9"/>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刘铮</w:t>
            </w:r>
          </w:p>
        </w:tc>
        <w:tc>
          <w:tcPr>
            <w:tcW w:w="1140" w:type="dxa"/>
            <w:textDirection w:val="lrTb"/>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030</w:t>
            </w:r>
          </w:p>
        </w:tc>
        <w:tc>
          <w:tcPr>
            <w:tcW w:w="3503" w:type="dxa"/>
            <w:textDirection w:val="lrTb"/>
            <w:vAlign w:val="center"/>
          </w:tcPr>
          <w:p>
            <w:pPr>
              <w:keepNext w:val="0"/>
              <w:keepLines w:val="0"/>
              <w:pageBreakBefore w:val="0"/>
              <w:widowControl/>
              <w:suppressLineNumbers w:val="0"/>
              <w:kinsoku/>
              <w:wordWrap/>
              <w:overflowPunct/>
              <w:topLinePunct w:val="0"/>
              <w:autoSpaceDE/>
              <w:autoSpaceDN/>
              <w:bidi w:val="0"/>
              <w:adjustRightInd/>
              <w:spacing w:line="400" w:lineRule="exact"/>
              <w:ind w:left="0" w:leftChars="0" w:right="0" w:rightChars="0"/>
              <w:jc w:val="center"/>
              <w:textAlignment w:val="center"/>
              <w:outlineLvl w:val="9"/>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周闻名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140" w:type="dxa"/>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0"/>
                <w:sz w:val="18"/>
                <w:szCs w:val="18"/>
              </w:rPr>
            </w:pPr>
            <w:r>
              <w:rPr>
                <w:rFonts w:hint="eastAsia" w:ascii="宋体" w:hAnsi="宋体" w:eastAsia="宋体" w:cs="宋体"/>
                <w:kern w:val="0"/>
                <w:sz w:val="18"/>
                <w:szCs w:val="18"/>
              </w:rPr>
              <w:t>002</w:t>
            </w:r>
          </w:p>
        </w:tc>
        <w:tc>
          <w:tcPr>
            <w:tcW w:w="3503" w:type="dxa"/>
            <w:textDirection w:val="lrTb"/>
            <w:vAlign w:val="center"/>
          </w:tcPr>
          <w:p>
            <w:pPr>
              <w:keepNext w:val="0"/>
              <w:keepLines w:val="0"/>
              <w:pageBreakBefore w:val="0"/>
              <w:widowControl/>
              <w:suppressLineNumbers w:val="0"/>
              <w:kinsoku/>
              <w:wordWrap/>
              <w:overflowPunct/>
              <w:topLinePunct w:val="0"/>
              <w:autoSpaceDE/>
              <w:autoSpaceDN/>
              <w:bidi w:val="0"/>
              <w:adjustRightInd/>
              <w:spacing w:line="400" w:lineRule="exact"/>
              <w:ind w:left="0" w:leftChars="0" w:right="0" w:rightChars="0"/>
              <w:jc w:val="center"/>
              <w:textAlignment w:val="center"/>
              <w:outlineLvl w:val="9"/>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刘罗</w:t>
            </w:r>
          </w:p>
        </w:tc>
        <w:tc>
          <w:tcPr>
            <w:tcW w:w="1140" w:type="dxa"/>
            <w:textDirection w:val="lrTb"/>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031</w:t>
            </w:r>
          </w:p>
        </w:tc>
        <w:tc>
          <w:tcPr>
            <w:tcW w:w="3503" w:type="dxa"/>
            <w:textDirection w:val="lrTb"/>
            <w:vAlign w:val="center"/>
          </w:tcPr>
          <w:p>
            <w:pPr>
              <w:keepNext w:val="0"/>
              <w:keepLines w:val="0"/>
              <w:pageBreakBefore w:val="0"/>
              <w:widowControl/>
              <w:suppressLineNumbers w:val="0"/>
              <w:kinsoku/>
              <w:wordWrap/>
              <w:overflowPunct/>
              <w:topLinePunct w:val="0"/>
              <w:autoSpaceDE/>
              <w:autoSpaceDN/>
              <w:bidi w:val="0"/>
              <w:adjustRightInd/>
              <w:spacing w:line="400" w:lineRule="exact"/>
              <w:ind w:left="0" w:leftChars="0" w:right="0" w:rightChars="0"/>
              <w:jc w:val="center"/>
              <w:textAlignment w:val="center"/>
              <w:outlineLvl w:val="9"/>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邓平洋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140" w:type="dxa"/>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0"/>
                <w:sz w:val="18"/>
                <w:szCs w:val="18"/>
              </w:rPr>
            </w:pPr>
            <w:r>
              <w:rPr>
                <w:rFonts w:hint="eastAsia" w:ascii="宋体" w:hAnsi="宋体" w:eastAsia="宋体" w:cs="宋体"/>
                <w:kern w:val="0"/>
                <w:sz w:val="18"/>
                <w:szCs w:val="18"/>
              </w:rPr>
              <w:t>003</w:t>
            </w:r>
          </w:p>
        </w:tc>
        <w:tc>
          <w:tcPr>
            <w:tcW w:w="3503" w:type="dxa"/>
            <w:textDirection w:val="lrTb"/>
            <w:vAlign w:val="center"/>
          </w:tcPr>
          <w:p>
            <w:pPr>
              <w:keepNext w:val="0"/>
              <w:keepLines w:val="0"/>
              <w:pageBreakBefore w:val="0"/>
              <w:widowControl/>
              <w:suppressLineNumbers w:val="0"/>
              <w:kinsoku/>
              <w:wordWrap/>
              <w:overflowPunct/>
              <w:topLinePunct w:val="0"/>
              <w:autoSpaceDE/>
              <w:autoSpaceDN/>
              <w:bidi w:val="0"/>
              <w:adjustRightInd/>
              <w:spacing w:line="400" w:lineRule="exact"/>
              <w:ind w:left="0" w:leftChars="0" w:right="0" w:rightChars="0"/>
              <w:jc w:val="center"/>
              <w:textAlignment w:val="center"/>
              <w:outlineLvl w:val="9"/>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谢娟</w:t>
            </w:r>
          </w:p>
        </w:tc>
        <w:tc>
          <w:tcPr>
            <w:tcW w:w="1140" w:type="dxa"/>
            <w:textDirection w:val="lrTb"/>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03</w:t>
            </w:r>
            <w:r>
              <w:rPr>
                <w:rFonts w:hint="eastAsia" w:ascii="宋体" w:hAnsi="宋体" w:eastAsia="宋体" w:cs="宋体"/>
                <w:kern w:val="0"/>
                <w:sz w:val="18"/>
                <w:szCs w:val="18"/>
                <w:lang w:val="en-US" w:eastAsia="zh-CN"/>
              </w:rPr>
              <w:t>2</w:t>
            </w:r>
          </w:p>
        </w:tc>
        <w:tc>
          <w:tcPr>
            <w:tcW w:w="3503" w:type="dxa"/>
            <w:textDirection w:val="lrTb"/>
            <w:vAlign w:val="center"/>
          </w:tcPr>
          <w:p>
            <w:pPr>
              <w:keepNext w:val="0"/>
              <w:keepLines w:val="0"/>
              <w:pageBreakBefore w:val="0"/>
              <w:widowControl/>
              <w:suppressLineNumbers w:val="0"/>
              <w:kinsoku/>
              <w:wordWrap/>
              <w:overflowPunct/>
              <w:topLinePunct w:val="0"/>
              <w:autoSpaceDE/>
              <w:autoSpaceDN/>
              <w:bidi w:val="0"/>
              <w:adjustRightInd/>
              <w:spacing w:line="400" w:lineRule="exact"/>
              <w:ind w:left="0" w:leftChars="0" w:right="0" w:rightChars="0"/>
              <w:jc w:val="center"/>
              <w:textAlignment w:val="center"/>
              <w:outlineLvl w:val="9"/>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陈丽琼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140" w:type="dxa"/>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0"/>
                <w:sz w:val="18"/>
                <w:szCs w:val="18"/>
              </w:rPr>
            </w:pPr>
            <w:r>
              <w:rPr>
                <w:rFonts w:hint="eastAsia" w:ascii="宋体" w:hAnsi="宋体" w:eastAsia="宋体" w:cs="宋体"/>
                <w:kern w:val="0"/>
                <w:sz w:val="18"/>
                <w:szCs w:val="18"/>
              </w:rPr>
              <w:t>004</w:t>
            </w:r>
          </w:p>
        </w:tc>
        <w:tc>
          <w:tcPr>
            <w:tcW w:w="3503" w:type="dxa"/>
            <w:textDirection w:val="lrTb"/>
            <w:vAlign w:val="center"/>
          </w:tcPr>
          <w:p>
            <w:pPr>
              <w:keepNext w:val="0"/>
              <w:keepLines w:val="0"/>
              <w:pageBreakBefore w:val="0"/>
              <w:widowControl/>
              <w:suppressLineNumbers w:val="0"/>
              <w:kinsoku/>
              <w:wordWrap/>
              <w:overflowPunct/>
              <w:topLinePunct w:val="0"/>
              <w:autoSpaceDE/>
              <w:autoSpaceDN/>
              <w:bidi w:val="0"/>
              <w:adjustRightInd/>
              <w:spacing w:line="400" w:lineRule="exact"/>
              <w:ind w:left="0" w:leftChars="0" w:right="0" w:rightChars="0"/>
              <w:jc w:val="center"/>
              <w:textAlignment w:val="center"/>
              <w:outlineLvl w:val="9"/>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欧阳智超</w:t>
            </w:r>
          </w:p>
        </w:tc>
        <w:tc>
          <w:tcPr>
            <w:tcW w:w="1140" w:type="dxa"/>
            <w:textDirection w:val="lrTb"/>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033</w:t>
            </w:r>
          </w:p>
        </w:tc>
        <w:tc>
          <w:tcPr>
            <w:tcW w:w="3503" w:type="dxa"/>
            <w:textDirection w:val="lrTb"/>
            <w:vAlign w:val="center"/>
          </w:tcPr>
          <w:p>
            <w:pPr>
              <w:keepNext w:val="0"/>
              <w:keepLines w:val="0"/>
              <w:pageBreakBefore w:val="0"/>
              <w:widowControl/>
              <w:suppressLineNumbers w:val="0"/>
              <w:kinsoku/>
              <w:wordWrap/>
              <w:overflowPunct/>
              <w:topLinePunct w:val="0"/>
              <w:autoSpaceDE/>
              <w:autoSpaceDN/>
              <w:bidi w:val="0"/>
              <w:adjustRightInd/>
              <w:spacing w:line="400" w:lineRule="exact"/>
              <w:ind w:left="0" w:leftChars="0" w:right="0" w:rightChars="0"/>
              <w:jc w:val="center"/>
              <w:textAlignment w:val="center"/>
              <w:outlineLvl w:val="9"/>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吕冰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140" w:type="dxa"/>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0"/>
                <w:sz w:val="18"/>
                <w:szCs w:val="18"/>
              </w:rPr>
            </w:pPr>
            <w:r>
              <w:rPr>
                <w:rFonts w:hint="eastAsia" w:ascii="宋体" w:hAnsi="宋体" w:eastAsia="宋体" w:cs="宋体"/>
                <w:kern w:val="0"/>
                <w:sz w:val="18"/>
                <w:szCs w:val="18"/>
              </w:rPr>
              <w:t>005</w:t>
            </w:r>
          </w:p>
        </w:tc>
        <w:tc>
          <w:tcPr>
            <w:tcW w:w="3503" w:type="dxa"/>
            <w:textDirection w:val="lrTb"/>
            <w:vAlign w:val="center"/>
          </w:tcPr>
          <w:p>
            <w:pPr>
              <w:keepNext w:val="0"/>
              <w:keepLines w:val="0"/>
              <w:pageBreakBefore w:val="0"/>
              <w:widowControl/>
              <w:suppressLineNumbers w:val="0"/>
              <w:kinsoku/>
              <w:wordWrap/>
              <w:overflowPunct/>
              <w:topLinePunct w:val="0"/>
              <w:autoSpaceDE/>
              <w:autoSpaceDN/>
              <w:bidi w:val="0"/>
              <w:adjustRightInd/>
              <w:spacing w:line="400" w:lineRule="exact"/>
              <w:ind w:left="0" w:leftChars="0" w:right="0" w:rightChars="0"/>
              <w:jc w:val="center"/>
              <w:textAlignment w:val="center"/>
              <w:outlineLvl w:val="9"/>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张徐源</w:t>
            </w:r>
          </w:p>
        </w:tc>
        <w:tc>
          <w:tcPr>
            <w:tcW w:w="1140" w:type="dxa"/>
            <w:textDirection w:val="lrTb"/>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034</w:t>
            </w:r>
          </w:p>
        </w:tc>
        <w:tc>
          <w:tcPr>
            <w:tcW w:w="3503" w:type="dxa"/>
            <w:textDirection w:val="lrTb"/>
            <w:vAlign w:val="center"/>
          </w:tcPr>
          <w:p>
            <w:pPr>
              <w:keepNext w:val="0"/>
              <w:keepLines w:val="0"/>
              <w:pageBreakBefore w:val="0"/>
              <w:widowControl/>
              <w:suppressLineNumbers w:val="0"/>
              <w:kinsoku/>
              <w:wordWrap/>
              <w:overflowPunct/>
              <w:topLinePunct w:val="0"/>
              <w:autoSpaceDE/>
              <w:autoSpaceDN/>
              <w:bidi w:val="0"/>
              <w:adjustRightInd/>
              <w:spacing w:line="400" w:lineRule="exact"/>
              <w:ind w:left="0" w:leftChars="0" w:right="0" w:rightChars="0"/>
              <w:jc w:val="center"/>
              <w:textAlignment w:val="center"/>
              <w:outlineLvl w:val="9"/>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杨忠定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140" w:type="dxa"/>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0"/>
                <w:sz w:val="18"/>
                <w:szCs w:val="18"/>
              </w:rPr>
            </w:pPr>
            <w:r>
              <w:rPr>
                <w:rFonts w:hint="eastAsia" w:ascii="宋体" w:hAnsi="宋体" w:eastAsia="宋体" w:cs="宋体"/>
                <w:kern w:val="0"/>
                <w:sz w:val="18"/>
                <w:szCs w:val="18"/>
              </w:rPr>
              <w:t>006</w:t>
            </w:r>
          </w:p>
        </w:tc>
        <w:tc>
          <w:tcPr>
            <w:tcW w:w="3503" w:type="dxa"/>
            <w:textDirection w:val="lrTb"/>
            <w:vAlign w:val="center"/>
          </w:tcPr>
          <w:p>
            <w:pPr>
              <w:keepNext w:val="0"/>
              <w:keepLines w:val="0"/>
              <w:pageBreakBefore w:val="0"/>
              <w:widowControl/>
              <w:suppressLineNumbers w:val="0"/>
              <w:kinsoku/>
              <w:wordWrap/>
              <w:overflowPunct/>
              <w:topLinePunct w:val="0"/>
              <w:autoSpaceDE/>
              <w:autoSpaceDN/>
              <w:bidi w:val="0"/>
              <w:adjustRightInd/>
              <w:spacing w:line="400" w:lineRule="exact"/>
              <w:ind w:left="0" w:leftChars="0" w:right="0" w:rightChars="0"/>
              <w:jc w:val="center"/>
              <w:textAlignment w:val="center"/>
              <w:outlineLvl w:val="9"/>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付星星</w:t>
            </w:r>
          </w:p>
        </w:tc>
        <w:tc>
          <w:tcPr>
            <w:tcW w:w="1140" w:type="dxa"/>
            <w:textDirection w:val="lrTb"/>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035</w:t>
            </w:r>
          </w:p>
        </w:tc>
        <w:tc>
          <w:tcPr>
            <w:tcW w:w="3503" w:type="dxa"/>
            <w:textDirection w:val="lrTb"/>
            <w:vAlign w:val="center"/>
          </w:tcPr>
          <w:p>
            <w:pPr>
              <w:keepNext w:val="0"/>
              <w:keepLines w:val="0"/>
              <w:pageBreakBefore w:val="0"/>
              <w:widowControl/>
              <w:suppressLineNumbers w:val="0"/>
              <w:kinsoku/>
              <w:wordWrap/>
              <w:overflowPunct/>
              <w:topLinePunct w:val="0"/>
              <w:autoSpaceDE/>
              <w:autoSpaceDN/>
              <w:bidi w:val="0"/>
              <w:adjustRightInd/>
              <w:spacing w:line="400" w:lineRule="exact"/>
              <w:ind w:left="0" w:leftChars="0" w:right="0" w:rightChars="0"/>
              <w:jc w:val="center"/>
              <w:textAlignment w:val="center"/>
              <w:outlineLvl w:val="9"/>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夏汉伟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140" w:type="dxa"/>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0"/>
                <w:sz w:val="18"/>
                <w:szCs w:val="18"/>
              </w:rPr>
            </w:pPr>
            <w:r>
              <w:rPr>
                <w:rFonts w:hint="eastAsia" w:ascii="宋体" w:hAnsi="宋体" w:eastAsia="宋体" w:cs="宋体"/>
                <w:kern w:val="0"/>
                <w:sz w:val="18"/>
                <w:szCs w:val="18"/>
              </w:rPr>
              <w:t>007</w:t>
            </w:r>
          </w:p>
        </w:tc>
        <w:tc>
          <w:tcPr>
            <w:tcW w:w="3503" w:type="dxa"/>
            <w:textDirection w:val="lrTb"/>
            <w:vAlign w:val="center"/>
          </w:tcPr>
          <w:p>
            <w:pPr>
              <w:keepNext w:val="0"/>
              <w:keepLines w:val="0"/>
              <w:pageBreakBefore w:val="0"/>
              <w:widowControl/>
              <w:suppressLineNumbers w:val="0"/>
              <w:kinsoku/>
              <w:wordWrap/>
              <w:overflowPunct/>
              <w:topLinePunct w:val="0"/>
              <w:autoSpaceDE/>
              <w:autoSpaceDN/>
              <w:bidi w:val="0"/>
              <w:adjustRightInd/>
              <w:spacing w:line="400" w:lineRule="exact"/>
              <w:ind w:left="0" w:leftChars="0" w:right="0" w:rightChars="0"/>
              <w:jc w:val="center"/>
              <w:textAlignment w:val="center"/>
              <w:outlineLvl w:val="9"/>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张璐</w:t>
            </w:r>
          </w:p>
        </w:tc>
        <w:tc>
          <w:tcPr>
            <w:tcW w:w="1140" w:type="dxa"/>
            <w:textDirection w:val="lrTb"/>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0"/>
                <w:sz w:val="18"/>
                <w:szCs w:val="18"/>
              </w:rPr>
            </w:pPr>
            <w:r>
              <w:rPr>
                <w:rFonts w:hint="eastAsia" w:ascii="宋体" w:hAnsi="宋体" w:eastAsia="宋体" w:cs="宋体"/>
                <w:kern w:val="0"/>
                <w:sz w:val="18"/>
                <w:szCs w:val="18"/>
              </w:rPr>
              <w:t>03</w:t>
            </w:r>
            <w:r>
              <w:rPr>
                <w:rFonts w:hint="eastAsia" w:ascii="宋体" w:hAnsi="宋体" w:eastAsia="宋体" w:cs="宋体"/>
                <w:kern w:val="0"/>
                <w:sz w:val="18"/>
                <w:szCs w:val="18"/>
                <w:lang w:val="en-US" w:eastAsia="zh-CN"/>
              </w:rPr>
              <w:t>6</w:t>
            </w:r>
          </w:p>
        </w:tc>
        <w:tc>
          <w:tcPr>
            <w:tcW w:w="3503" w:type="dxa"/>
            <w:textDirection w:val="lrTb"/>
            <w:vAlign w:val="center"/>
          </w:tcPr>
          <w:p>
            <w:pPr>
              <w:keepNext w:val="0"/>
              <w:keepLines w:val="0"/>
              <w:pageBreakBefore w:val="0"/>
              <w:widowControl/>
              <w:suppressLineNumbers w:val="0"/>
              <w:kinsoku/>
              <w:wordWrap/>
              <w:overflowPunct/>
              <w:topLinePunct w:val="0"/>
              <w:autoSpaceDE/>
              <w:autoSpaceDN/>
              <w:bidi w:val="0"/>
              <w:adjustRightInd/>
              <w:spacing w:line="400" w:lineRule="exact"/>
              <w:ind w:left="0" w:leftChars="0" w:right="0" w:rightChars="0"/>
              <w:jc w:val="center"/>
              <w:textAlignment w:val="center"/>
              <w:outlineLvl w:val="9"/>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欧阳素勤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140" w:type="dxa"/>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0"/>
                <w:sz w:val="18"/>
                <w:szCs w:val="18"/>
              </w:rPr>
            </w:pPr>
            <w:r>
              <w:rPr>
                <w:rFonts w:hint="eastAsia" w:ascii="宋体" w:hAnsi="宋体" w:eastAsia="宋体" w:cs="宋体"/>
                <w:kern w:val="0"/>
                <w:sz w:val="18"/>
                <w:szCs w:val="18"/>
              </w:rPr>
              <w:t>008</w:t>
            </w:r>
          </w:p>
        </w:tc>
        <w:tc>
          <w:tcPr>
            <w:tcW w:w="3503" w:type="dxa"/>
            <w:textDirection w:val="lrTb"/>
            <w:vAlign w:val="center"/>
          </w:tcPr>
          <w:p>
            <w:pPr>
              <w:keepNext w:val="0"/>
              <w:keepLines w:val="0"/>
              <w:pageBreakBefore w:val="0"/>
              <w:widowControl/>
              <w:suppressLineNumbers w:val="0"/>
              <w:kinsoku/>
              <w:wordWrap/>
              <w:overflowPunct/>
              <w:topLinePunct w:val="0"/>
              <w:autoSpaceDE/>
              <w:autoSpaceDN/>
              <w:bidi w:val="0"/>
              <w:adjustRightInd/>
              <w:spacing w:line="400" w:lineRule="exact"/>
              <w:ind w:left="0" w:leftChars="0" w:right="0" w:rightChars="0"/>
              <w:jc w:val="center"/>
              <w:textAlignment w:val="center"/>
              <w:outlineLvl w:val="9"/>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唐忠林</w:t>
            </w:r>
          </w:p>
        </w:tc>
        <w:tc>
          <w:tcPr>
            <w:tcW w:w="1140" w:type="dxa"/>
            <w:textDirection w:val="lrTb"/>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0"/>
                <w:sz w:val="18"/>
                <w:szCs w:val="18"/>
              </w:rPr>
            </w:pPr>
            <w:r>
              <w:rPr>
                <w:rFonts w:hint="eastAsia" w:ascii="宋体" w:hAnsi="宋体" w:eastAsia="宋体" w:cs="宋体"/>
                <w:kern w:val="0"/>
                <w:sz w:val="18"/>
                <w:szCs w:val="18"/>
              </w:rPr>
              <w:t>03</w:t>
            </w:r>
            <w:r>
              <w:rPr>
                <w:rFonts w:hint="eastAsia" w:ascii="宋体" w:hAnsi="宋体" w:eastAsia="宋体" w:cs="宋体"/>
                <w:kern w:val="0"/>
                <w:sz w:val="18"/>
                <w:szCs w:val="18"/>
                <w:lang w:val="en-US" w:eastAsia="zh-CN"/>
              </w:rPr>
              <w:t>7</w:t>
            </w:r>
          </w:p>
        </w:tc>
        <w:tc>
          <w:tcPr>
            <w:tcW w:w="3503" w:type="dxa"/>
            <w:textDirection w:val="lrTb"/>
            <w:vAlign w:val="center"/>
          </w:tcPr>
          <w:p>
            <w:pPr>
              <w:keepNext w:val="0"/>
              <w:keepLines w:val="0"/>
              <w:pageBreakBefore w:val="0"/>
              <w:widowControl/>
              <w:suppressLineNumbers w:val="0"/>
              <w:kinsoku/>
              <w:wordWrap/>
              <w:overflowPunct/>
              <w:topLinePunct w:val="0"/>
              <w:autoSpaceDE/>
              <w:autoSpaceDN/>
              <w:bidi w:val="0"/>
              <w:adjustRightInd/>
              <w:spacing w:line="400" w:lineRule="exact"/>
              <w:ind w:left="0" w:leftChars="0" w:right="0" w:rightChars="0"/>
              <w:jc w:val="center"/>
              <w:textAlignment w:val="center"/>
              <w:outlineLvl w:val="9"/>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邹爱丽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140" w:type="dxa"/>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0"/>
                <w:sz w:val="18"/>
                <w:szCs w:val="18"/>
              </w:rPr>
            </w:pPr>
            <w:r>
              <w:rPr>
                <w:rFonts w:hint="eastAsia" w:ascii="宋体" w:hAnsi="宋体" w:eastAsia="宋体" w:cs="宋体"/>
                <w:kern w:val="0"/>
                <w:sz w:val="18"/>
                <w:szCs w:val="18"/>
              </w:rPr>
              <w:t>009</w:t>
            </w:r>
          </w:p>
        </w:tc>
        <w:tc>
          <w:tcPr>
            <w:tcW w:w="3503" w:type="dxa"/>
            <w:textDirection w:val="lrTb"/>
            <w:vAlign w:val="center"/>
          </w:tcPr>
          <w:p>
            <w:pPr>
              <w:keepNext w:val="0"/>
              <w:keepLines w:val="0"/>
              <w:pageBreakBefore w:val="0"/>
              <w:widowControl/>
              <w:suppressLineNumbers w:val="0"/>
              <w:kinsoku/>
              <w:wordWrap/>
              <w:overflowPunct/>
              <w:topLinePunct w:val="0"/>
              <w:autoSpaceDE/>
              <w:autoSpaceDN/>
              <w:bidi w:val="0"/>
              <w:adjustRightInd/>
              <w:spacing w:line="400" w:lineRule="exact"/>
              <w:ind w:left="0" w:leftChars="0" w:right="0" w:rightChars="0"/>
              <w:jc w:val="center"/>
              <w:textAlignment w:val="center"/>
              <w:outlineLvl w:val="9"/>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王伍燕</w:t>
            </w:r>
          </w:p>
        </w:tc>
        <w:tc>
          <w:tcPr>
            <w:tcW w:w="1140" w:type="dxa"/>
            <w:textDirection w:val="lrTb"/>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0"/>
                <w:sz w:val="18"/>
                <w:szCs w:val="18"/>
              </w:rPr>
            </w:pPr>
            <w:r>
              <w:rPr>
                <w:rFonts w:hint="eastAsia" w:ascii="宋体" w:hAnsi="宋体" w:eastAsia="宋体" w:cs="宋体"/>
                <w:kern w:val="0"/>
                <w:sz w:val="18"/>
                <w:szCs w:val="18"/>
              </w:rPr>
              <w:t>03</w:t>
            </w:r>
            <w:r>
              <w:rPr>
                <w:rFonts w:hint="eastAsia" w:ascii="宋体" w:hAnsi="宋体" w:eastAsia="宋体" w:cs="宋体"/>
                <w:kern w:val="0"/>
                <w:sz w:val="18"/>
                <w:szCs w:val="18"/>
                <w:lang w:val="en-US" w:eastAsia="zh-CN"/>
              </w:rPr>
              <w:t>8</w:t>
            </w:r>
          </w:p>
        </w:tc>
        <w:tc>
          <w:tcPr>
            <w:tcW w:w="3503" w:type="dxa"/>
            <w:textDirection w:val="lrTb"/>
            <w:vAlign w:val="center"/>
          </w:tcPr>
          <w:p>
            <w:pPr>
              <w:keepNext w:val="0"/>
              <w:keepLines w:val="0"/>
              <w:pageBreakBefore w:val="0"/>
              <w:widowControl/>
              <w:suppressLineNumbers w:val="0"/>
              <w:kinsoku/>
              <w:wordWrap/>
              <w:overflowPunct/>
              <w:topLinePunct w:val="0"/>
              <w:autoSpaceDE/>
              <w:autoSpaceDN/>
              <w:bidi w:val="0"/>
              <w:adjustRightInd/>
              <w:spacing w:line="400" w:lineRule="exact"/>
              <w:ind w:left="0" w:leftChars="0" w:right="0" w:rightChars="0"/>
              <w:jc w:val="center"/>
              <w:textAlignment w:val="center"/>
              <w:outlineLvl w:val="9"/>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彭凡思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140" w:type="dxa"/>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0"/>
                <w:sz w:val="18"/>
                <w:szCs w:val="18"/>
              </w:rPr>
            </w:pPr>
            <w:r>
              <w:rPr>
                <w:rFonts w:hint="eastAsia" w:ascii="宋体" w:hAnsi="宋体" w:eastAsia="宋体" w:cs="宋体"/>
                <w:kern w:val="0"/>
                <w:sz w:val="18"/>
                <w:szCs w:val="18"/>
              </w:rPr>
              <w:t>010</w:t>
            </w:r>
          </w:p>
        </w:tc>
        <w:tc>
          <w:tcPr>
            <w:tcW w:w="3503" w:type="dxa"/>
            <w:textDirection w:val="lrTb"/>
            <w:vAlign w:val="center"/>
          </w:tcPr>
          <w:p>
            <w:pPr>
              <w:keepNext w:val="0"/>
              <w:keepLines w:val="0"/>
              <w:pageBreakBefore w:val="0"/>
              <w:widowControl/>
              <w:suppressLineNumbers w:val="0"/>
              <w:kinsoku/>
              <w:wordWrap/>
              <w:overflowPunct/>
              <w:topLinePunct w:val="0"/>
              <w:autoSpaceDE/>
              <w:autoSpaceDN/>
              <w:bidi w:val="0"/>
              <w:adjustRightInd/>
              <w:spacing w:line="400" w:lineRule="exact"/>
              <w:ind w:left="0" w:leftChars="0" w:right="0" w:rightChars="0"/>
              <w:jc w:val="center"/>
              <w:textAlignment w:val="center"/>
              <w:outlineLvl w:val="9"/>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全伟</w:t>
            </w:r>
          </w:p>
        </w:tc>
        <w:tc>
          <w:tcPr>
            <w:tcW w:w="1140" w:type="dxa"/>
            <w:textDirection w:val="lrTb"/>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0"/>
                <w:sz w:val="18"/>
                <w:szCs w:val="18"/>
              </w:rPr>
            </w:pPr>
            <w:r>
              <w:rPr>
                <w:rFonts w:hint="eastAsia" w:ascii="宋体" w:hAnsi="宋体" w:eastAsia="宋体" w:cs="宋体"/>
                <w:kern w:val="0"/>
                <w:sz w:val="18"/>
                <w:szCs w:val="18"/>
              </w:rPr>
              <w:t>03</w:t>
            </w:r>
            <w:r>
              <w:rPr>
                <w:rFonts w:hint="eastAsia" w:ascii="宋体" w:hAnsi="宋体" w:eastAsia="宋体" w:cs="宋体"/>
                <w:kern w:val="0"/>
                <w:sz w:val="18"/>
                <w:szCs w:val="18"/>
                <w:lang w:val="en-US" w:eastAsia="zh-CN"/>
              </w:rPr>
              <w:t>9</w:t>
            </w:r>
          </w:p>
        </w:tc>
        <w:tc>
          <w:tcPr>
            <w:tcW w:w="3503" w:type="dxa"/>
            <w:textDirection w:val="lrTb"/>
            <w:vAlign w:val="center"/>
          </w:tcPr>
          <w:p>
            <w:pPr>
              <w:keepNext w:val="0"/>
              <w:keepLines w:val="0"/>
              <w:pageBreakBefore w:val="0"/>
              <w:widowControl/>
              <w:suppressLineNumbers w:val="0"/>
              <w:kinsoku/>
              <w:wordWrap/>
              <w:overflowPunct/>
              <w:topLinePunct w:val="0"/>
              <w:autoSpaceDE/>
              <w:autoSpaceDN/>
              <w:bidi w:val="0"/>
              <w:adjustRightInd/>
              <w:spacing w:line="400" w:lineRule="exact"/>
              <w:ind w:left="0" w:leftChars="0" w:right="0" w:rightChars="0"/>
              <w:jc w:val="center"/>
              <w:textAlignment w:val="center"/>
              <w:outlineLvl w:val="9"/>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肖付明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140" w:type="dxa"/>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0"/>
                <w:sz w:val="18"/>
                <w:szCs w:val="18"/>
              </w:rPr>
            </w:pPr>
            <w:r>
              <w:rPr>
                <w:rFonts w:hint="eastAsia" w:ascii="宋体" w:hAnsi="宋体" w:eastAsia="宋体" w:cs="宋体"/>
                <w:kern w:val="0"/>
                <w:sz w:val="18"/>
                <w:szCs w:val="18"/>
              </w:rPr>
              <w:t>011</w:t>
            </w:r>
          </w:p>
        </w:tc>
        <w:tc>
          <w:tcPr>
            <w:tcW w:w="3503" w:type="dxa"/>
            <w:textDirection w:val="lrTb"/>
            <w:vAlign w:val="center"/>
          </w:tcPr>
          <w:p>
            <w:pPr>
              <w:keepNext w:val="0"/>
              <w:keepLines w:val="0"/>
              <w:pageBreakBefore w:val="0"/>
              <w:widowControl/>
              <w:suppressLineNumbers w:val="0"/>
              <w:kinsoku/>
              <w:wordWrap/>
              <w:overflowPunct/>
              <w:topLinePunct w:val="0"/>
              <w:autoSpaceDE/>
              <w:autoSpaceDN/>
              <w:bidi w:val="0"/>
              <w:adjustRightInd/>
              <w:spacing w:line="400" w:lineRule="exact"/>
              <w:ind w:left="0" w:leftChars="0" w:right="0" w:rightChars="0"/>
              <w:jc w:val="center"/>
              <w:textAlignment w:val="center"/>
              <w:outlineLvl w:val="9"/>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龚纯波</w:t>
            </w:r>
          </w:p>
        </w:tc>
        <w:tc>
          <w:tcPr>
            <w:tcW w:w="1140" w:type="dxa"/>
            <w:textDirection w:val="lrTb"/>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0"/>
                <w:sz w:val="18"/>
                <w:szCs w:val="18"/>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40</w:t>
            </w:r>
          </w:p>
        </w:tc>
        <w:tc>
          <w:tcPr>
            <w:tcW w:w="3503" w:type="dxa"/>
            <w:textDirection w:val="lrTb"/>
            <w:vAlign w:val="center"/>
          </w:tcPr>
          <w:p>
            <w:pPr>
              <w:keepNext w:val="0"/>
              <w:keepLines w:val="0"/>
              <w:pageBreakBefore w:val="0"/>
              <w:widowControl/>
              <w:suppressLineNumbers w:val="0"/>
              <w:kinsoku/>
              <w:wordWrap/>
              <w:overflowPunct/>
              <w:topLinePunct w:val="0"/>
              <w:autoSpaceDE/>
              <w:autoSpaceDN/>
              <w:bidi w:val="0"/>
              <w:adjustRightInd/>
              <w:spacing w:line="400" w:lineRule="exact"/>
              <w:ind w:left="0" w:leftChars="0" w:right="0" w:rightChars="0"/>
              <w:jc w:val="center"/>
              <w:textAlignment w:val="center"/>
              <w:outlineLvl w:val="9"/>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代军垒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140" w:type="dxa"/>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0"/>
                <w:sz w:val="18"/>
                <w:szCs w:val="18"/>
              </w:rPr>
            </w:pPr>
            <w:r>
              <w:rPr>
                <w:rFonts w:hint="eastAsia" w:ascii="宋体" w:hAnsi="宋体" w:eastAsia="宋体" w:cs="宋体"/>
                <w:kern w:val="0"/>
                <w:sz w:val="18"/>
                <w:szCs w:val="18"/>
              </w:rPr>
              <w:t>012</w:t>
            </w:r>
          </w:p>
        </w:tc>
        <w:tc>
          <w:tcPr>
            <w:tcW w:w="3503" w:type="dxa"/>
            <w:textDirection w:val="lrTb"/>
            <w:vAlign w:val="center"/>
          </w:tcPr>
          <w:p>
            <w:pPr>
              <w:keepNext w:val="0"/>
              <w:keepLines w:val="0"/>
              <w:pageBreakBefore w:val="0"/>
              <w:widowControl/>
              <w:suppressLineNumbers w:val="0"/>
              <w:kinsoku/>
              <w:wordWrap/>
              <w:overflowPunct/>
              <w:topLinePunct w:val="0"/>
              <w:autoSpaceDE/>
              <w:autoSpaceDN/>
              <w:bidi w:val="0"/>
              <w:adjustRightInd/>
              <w:spacing w:line="400" w:lineRule="exact"/>
              <w:ind w:left="0" w:leftChars="0" w:right="0" w:rightChars="0"/>
              <w:jc w:val="center"/>
              <w:textAlignment w:val="center"/>
              <w:outlineLvl w:val="9"/>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荣丹平</w:t>
            </w:r>
          </w:p>
        </w:tc>
        <w:tc>
          <w:tcPr>
            <w:tcW w:w="1140" w:type="dxa"/>
            <w:textDirection w:val="lrTb"/>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0"/>
                <w:sz w:val="18"/>
                <w:szCs w:val="18"/>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41</w:t>
            </w:r>
          </w:p>
        </w:tc>
        <w:tc>
          <w:tcPr>
            <w:tcW w:w="3503" w:type="dxa"/>
            <w:textDirection w:val="lrTb"/>
            <w:vAlign w:val="center"/>
          </w:tcPr>
          <w:p>
            <w:pPr>
              <w:keepNext w:val="0"/>
              <w:keepLines w:val="0"/>
              <w:pageBreakBefore w:val="0"/>
              <w:widowControl/>
              <w:suppressLineNumbers w:val="0"/>
              <w:kinsoku/>
              <w:wordWrap/>
              <w:overflowPunct/>
              <w:topLinePunct w:val="0"/>
              <w:autoSpaceDE/>
              <w:autoSpaceDN/>
              <w:bidi w:val="0"/>
              <w:adjustRightInd/>
              <w:spacing w:line="400" w:lineRule="exact"/>
              <w:ind w:left="0" w:leftChars="0" w:right="0" w:rightChars="0"/>
              <w:jc w:val="center"/>
              <w:textAlignment w:val="center"/>
              <w:outlineLvl w:val="9"/>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龙诗颐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1140" w:type="dxa"/>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0"/>
                <w:sz w:val="18"/>
                <w:szCs w:val="18"/>
              </w:rPr>
            </w:pPr>
            <w:r>
              <w:rPr>
                <w:rFonts w:hint="eastAsia" w:ascii="宋体" w:hAnsi="宋体" w:eastAsia="宋体" w:cs="宋体"/>
                <w:kern w:val="0"/>
                <w:sz w:val="18"/>
                <w:szCs w:val="18"/>
              </w:rPr>
              <w:t>013</w:t>
            </w:r>
          </w:p>
        </w:tc>
        <w:tc>
          <w:tcPr>
            <w:tcW w:w="3503" w:type="dxa"/>
            <w:textDirection w:val="lrTb"/>
            <w:vAlign w:val="center"/>
          </w:tcPr>
          <w:p>
            <w:pPr>
              <w:keepNext w:val="0"/>
              <w:keepLines w:val="0"/>
              <w:pageBreakBefore w:val="0"/>
              <w:widowControl/>
              <w:suppressLineNumbers w:val="0"/>
              <w:kinsoku/>
              <w:wordWrap/>
              <w:overflowPunct/>
              <w:topLinePunct w:val="0"/>
              <w:autoSpaceDE/>
              <w:autoSpaceDN/>
              <w:bidi w:val="0"/>
              <w:adjustRightInd/>
              <w:spacing w:line="400" w:lineRule="exact"/>
              <w:ind w:left="0" w:leftChars="0" w:right="0" w:rightChars="0"/>
              <w:jc w:val="center"/>
              <w:textAlignment w:val="center"/>
              <w:outlineLvl w:val="9"/>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张亚南</w:t>
            </w:r>
          </w:p>
        </w:tc>
        <w:tc>
          <w:tcPr>
            <w:tcW w:w="1140" w:type="dxa"/>
            <w:textDirection w:val="lrTb"/>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0"/>
                <w:sz w:val="18"/>
                <w:szCs w:val="18"/>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42</w:t>
            </w:r>
          </w:p>
        </w:tc>
        <w:tc>
          <w:tcPr>
            <w:tcW w:w="3503" w:type="dxa"/>
            <w:textDirection w:val="lrTb"/>
            <w:vAlign w:val="center"/>
          </w:tcPr>
          <w:p>
            <w:pPr>
              <w:keepNext w:val="0"/>
              <w:keepLines w:val="0"/>
              <w:pageBreakBefore w:val="0"/>
              <w:widowControl/>
              <w:suppressLineNumbers w:val="0"/>
              <w:kinsoku/>
              <w:wordWrap/>
              <w:overflowPunct/>
              <w:topLinePunct w:val="0"/>
              <w:autoSpaceDE/>
              <w:autoSpaceDN/>
              <w:bidi w:val="0"/>
              <w:adjustRightInd/>
              <w:spacing w:line="400" w:lineRule="exact"/>
              <w:ind w:left="0" w:leftChars="0" w:right="0" w:rightChars="0"/>
              <w:jc w:val="center"/>
              <w:textAlignment w:val="center"/>
              <w:outlineLvl w:val="9"/>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段元梅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140" w:type="dxa"/>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0"/>
                <w:sz w:val="18"/>
                <w:szCs w:val="18"/>
              </w:rPr>
            </w:pPr>
            <w:r>
              <w:rPr>
                <w:rFonts w:hint="eastAsia" w:ascii="宋体" w:hAnsi="宋体" w:eastAsia="宋体" w:cs="宋体"/>
                <w:kern w:val="0"/>
                <w:sz w:val="18"/>
                <w:szCs w:val="18"/>
              </w:rPr>
              <w:t>014</w:t>
            </w:r>
          </w:p>
        </w:tc>
        <w:tc>
          <w:tcPr>
            <w:tcW w:w="3503" w:type="dxa"/>
            <w:textDirection w:val="lrTb"/>
            <w:vAlign w:val="center"/>
          </w:tcPr>
          <w:p>
            <w:pPr>
              <w:keepNext w:val="0"/>
              <w:keepLines w:val="0"/>
              <w:pageBreakBefore w:val="0"/>
              <w:widowControl/>
              <w:suppressLineNumbers w:val="0"/>
              <w:kinsoku/>
              <w:wordWrap/>
              <w:overflowPunct/>
              <w:topLinePunct w:val="0"/>
              <w:autoSpaceDE/>
              <w:autoSpaceDN/>
              <w:bidi w:val="0"/>
              <w:adjustRightInd/>
              <w:spacing w:line="400" w:lineRule="exact"/>
              <w:ind w:left="0" w:leftChars="0" w:right="0" w:rightChars="0"/>
              <w:jc w:val="center"/>
              <w:textAlignment w:val="center"/>
              <w:outlineLvl w:val="9"/>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廖群峰</w:t>
            </w:r>
          </w:p>
        </w:tc>
        <w:tc>
          <w:tcPr>
            <w:tcW w:w="1140" w:type="dxa"/>
            <w:textDirection w:val="lrTb"/>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0"/>
                <w:sz w:val="18"/>
                <w:szCs w:val="18"/>
              </w:rPr>
            </w:pPr>
            <w:r>
              <w:rPr>
                <w:rFonts w:hint="eastAsia" w:ascii="宋体" w:hAnsi="宋体" w:eastAsia="宋体" w:cs="宋体"/>
                <w:kern w:val="0"/>
                <w:sz w:val="18"/>
                <w:szCs w:val="18"/>
              </w:rPr>
              <w:t>04</w:t>
            </w:r>
            <w:r>
              <w:rPr>
                <w:rFonts w:hint="eastAsia" w:ascii="宋体" w:hAnsi="宋体" w:eastAsia="宋体" w:cs="宋体"/>
                <w:kern w:val="0"/>
                <w:sz w:val="18"/>
                <w:szCs w:val="18"/>
                <w:lang w:val="en-US" w:eastAsia="zh-CN"/>
              </w:rPr>
              <w:t>3</w:t>
            </w:r>
          </w:p>
        </w:tc>
        <w:tc>
          <w:tcPr>
            <w:tcW w:w="3503" w:type="dxa"/>
            <w:textDirection w:val="lrTb"/>
            <w:vAlign w:val="center"/>
          </w:tcPr>
          <w:p>
            <w:pPr>
              <w:keepNext w:val="0"/>
              <w:keepLines w:val="0"/>
              <w:pageBreakBefore w:val="0"/>
              <w:widowControl/>
              <w:suppressLineNumbers w:val="0"/>
              <w:kinsoku/>
              <w:wordWrap/>
              <w:overflowPunct/>
              <w:topLinePunct w:val="0"/>
              <w:autoSpaceDE/>
              <w:autoSpaceDN/>
              <w:bidi w:val="0"/>
              <w:adjustRightInd/>
              <w:spacing w:line="400" w:lineRule="exact"/>
              <w:ind w:left="0" w:leftChars="0" w:right="0" w:rightChars="0"/>
              <w:jc w:val="center"/>
              <w:textAlignment w:val="center"/>
              <w:outlineLvl w:val="9"/>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傅翠辉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140" w:type="dxa"/>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0"/>
                <w:sz w:val="18"/>
                <w:szCs w:val="18"/>
              </w:rPr>
            </w:pPr>
            <w:r>
              <w:rPr>
                <w:rFonts w:hint="eastAsia" w:ascii="宋体" w:hAnsi="宋体" w:eastAsia="宋体" w:cs="宋体"/>
                <w:kern w:val="0"/>
                <w:sz w:val="18"/>
                <w:szCs w:val="18"/>
              </w:rPr>
              <w:t>015</w:t>
            </w:r>
          </w:p>
        </w:tc>
        <w:tc>
          <w:tcPr>
            <w:tcW w:w="3503" w:type="dxa"/>
            <w:textDirection w:val="lrTb"/>
            <w:vAlign w:val="center"/>
          </w:tcPr>
          <w:p>
            <w:pPr>
              <w:keepNext w:val="0"/>
              <w:keepLines w:val="0"/>
              <w:pageBreakBefore w:val="0"/>
              <w:widowControl/>
              <w:suppressLineNumbers w:val="0"/>
              <w:kinsoku/>
              <w:wordWrap/>
              <w:overflowPunct/>
              <w:topLinePunct w:val="0"/>
              <w:autoSpaceDE/>
              <w:autoSpaceDN/>
              <w:bidi w:val="0"/>
              <w:adjustRightInd/>
              <w:spacing w:line="400" w:lineRule="exact"/>
              <w:ind w:left="0" w:leftChars="0" w:right="0" w:rightChars="0"/>
              <w:jc w:val="center"/>
              <w:textAlignment w:val="center"/>
              <w:outlineLvl w:val="9"/>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贾丽君</w:t>
            </w:r>
          </w:p>
        </w:tc>
        <w:tc>
          <w:tcPr>
            <w:tcW w:w="1140" w:type="dxa"/>
            <w:textDirection w:val="lrTb"/>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0"/>
                <w:sz w:val="18"/>
                <w:szCs w:val="18"/>
              </w:rPr>
            </w:pPr>
            <w:r>
              <w:rPr>
                <w:rFonts w:hint="eastAsia" w:ascii="宋体" w:hAnsi="宋体" w:eastAsia="宋体" w:cs="宋体"/>
                <w:kern w:val="0"/>
                <w:sz w:val="18"/>
                <w:szCs w:val="18"/>
              </w:rPr>
              <w:t>04</w:t>
            </w:r>
            <w:r>
              <w:rPr>
                <w:rFonts w:hint="eastAsia" w:ascii="宋体" w:hAnsi="宋体" w:eastAsia="宋体" w:cs="宋体"/>
                <w:kern w:val="0"/>
                <w:sz w:val="18"/>
                <w:szCs w:val="18"/>
                <w:lang w:val="en-US" w:eastAsia="zh-CN"/>
              </w:rPr>
              <w:t>4</w:t>
            </w:r>
          </w:p>
        </w:tc>
        <w:tc>
          <w:tcPr>
            <w:tcW w:w="3503" w:type="dxa"/>
            <w:textDirection w:val="lrTb"/>
            <w:vAlign w:val="center"/>
          </w:tcPr>
          <w:p>
            <w:pPr>
              <w:keepNext w:val="0"/>
              <w:keepLines w:val="0"/>
              <w:pageBreakBefore w:val="0"/>
              <w:widowControl/>
              <w:suppressLineNumbers w:val="0"/>
              <w:kinsoku/>
              <w:wordWrap/>
              <w:overflowPunct/>
              <w:topLinePunct w:val="0"/>
              <w:autoSpaceDE/>
              <w:autoSpaceDN/>
              <w:bidi w:val="0"/>
              <w:adjustRightInd/>
              <w:spacing w:line="400" w:lineRule="exact"/>
              <w:ind w:left="0" w:leftChars="0" w:right="0" w:rightChars="0"/>
              <w:jc w:val="center"/>
              <w:textAlignment w:val="center"/>
              <w:outlineLvl w:val="9"/>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高鹏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140" w:type="dxa"/>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0"/>
                <w:sz w:val="18"/>
                <w:szCs w:val="18"/>
              </w:rPr>
            </w:pPr>
            <w:r>
              <w:rPr>
                <w:rFonts w:hint="eastAsia" w:ascii="宋体" w:hAnsi="宋体" w:eastAsia="宋体" w:cs="宋体"/>
                <w:kern w:val="0"/>
                <w:sz w:val="18"/>
                <w:szCs w:val="18"/>
              </w:rPr>
              <w:t>016</w:t>
            </w:r>
          </w:p>
        </w:tc>
        <w:tc>
          <w:tcPr>
            <w:tcW w:w="3503" w:type="dxa"/>
            <w:textDirection w:val="lrTb"/>
            <w:vAlign w:val="center"/>
          </w:tcPr>
          <w:p>
            <w:pPr>
              <w:keepNext w:val="0"/>
              <w:keepLines w:val="0"/>
              <w:pageBreakBefore w:val="0"/>
              <w:widowControl/>
              <w:suppressLineNumbers w:val="0"/>
              <w:kinsoku/>
              <w:wordWrap/>
              <w:overflowPunct/>
              <w:topLinePunct w:val="0"/>
              <w:autoSpaceDE/>
              <w:autoSpaceDN/>
              <w:bidi w:val="0"/>
              <w:adjustRightInd/>
              <w:spacing w:line="400" w:lineRule="exact"/>
              <w:ind w:left="0" w:leftChars="0" w:right="0" w:rightChars="0"/>
              <w:jc w:val="center"/>
              <w:textAlignment w:val="center"/>
              <w:outlineLvl w:val="9"/>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周蓉</w:t>
            </w:r>
          </w:p>
        </w:tc>
        <w:tc>
          <w:tcPr>
            <w:tcW w:w="1140" w:type="dxa"/>
            <w:textDirection w:val="lrTb"/>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0"/>
                <w:sz w:val="18"/>
                <w:szCs w:val="18"/>
              </w:rPr>
            </w:pPr>
            <w:r>
              <w:rPr>
                <w:rFonts w:hint="eastAsia" w:ascii="宋体" w:hAnsi="宋体" w:eastAsia="宋体" w:cs="宋体"/>
                <w:kern w:val="0"/>
                <w:sz w:val="18"/>
                <w:szCs w:val="18"/>
              </w:rPr>
              <w:t>04</w:t>
            </w:r>
            <w:r>
              <w:rPr>
                <w:rFonts w:hint="eastAsia" w:ascii="宋体" w:hAnsi="宋体" w:eastAsia="宋体" w:cs="宋体"/>
                <w:kern w:val="0"/>
                <w:sz w:val="18"/>
                <w:szCs w:val="18"/>
                <w:lang w:val="en-US" w:eastAsia="zh-CN"/>
              </w:rPr>
              <w:t>5</w:t>
            </w:r>
          </w:p>
        </w:tc>
        <w:tc>
          <w:tcPr>
            <w:tcW w:w="3503" w:type="dxa"/>
            <w:textDirection w:val="lrTb"/>
            <w:vAlign w:val="center"/>
          </w:tcPr>
          <w:p>
            <w:pPr>
              <w:keepNext w:val="0"/>
              <w:keepLines w:val="0"/>
              <w:pageBreakBefore w:val="0"/>
              <w:widowControl/>
              <w:suppressLineNumbers w:val="0"/>
              <w:kinsoku/>
              <w:wordWrap/>
              <w:overflowPunct/>
              <w:topLinePunct w:val="0"/>
              <w:autoSpaceDE/>
              <w:autoSpaceDN/>
              <w:bidi w:val="0"/>
              <w:adjustRightInd/>
              <w:spacing w:line="400" w:lineRule="exact"/>
              <w:ind w:left="0" w:leftChars="0" w:right="0" w:rightChars="0"/>
              <w:jc w:val="center"/>
              <w:textAlignment w:val="center"/>
              <w:outlineLvl w:val="9"/>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刘俊雄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140" w:type="dxa"/>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0"/>
                <w:sz w:val="18"/>
                <w:szCs w:val="18"/>
              </w:rPr>
            </w:pPr>
            <w:r>
              <w:rPr>
                <w:rFonts w:hint="eastAsia" w:ascii="宋体" w:hAnsi="宋体" w:eastAsia="宋体" w:cs="宋体"/>
                <w:kern w:val="0"/>
                <w:sz w:val="18"/>
                <w:szCs w:val="18"/>
              </w:rPr>
              <w:t>017</w:t>
            </w:r>
          </w:p>
        </w:tc>
        <w:tc>
          <w:tcPr>
            <w:tcW w:w="3503" w:type="dxa"/>
            <w:textDirection w:val="lrTb"/>
            <w:vAlign w:val="center"/>
          </w:tcPr>
          <w:p>
            <w:pPr>
              <w:keepNext w:val="0"/>
              <w:keepLines w:val="0"/>
              <w:pageBreakBefore w:val="0"/>
              <w:widowControl/>
              <w:suppressLineNumbers w:val="0"/>
              <w:kinsoku/>
              <w:wordWrap/>
              <w:overflowPunct/>
              <w:topLinePunct w:val="0"/>
              <w:autoSpaceDE/>
              <w:autoSpaceDN/>
              <w:bidi w:val="0"/>
              <w:adjustRightInd/>
              <w:spacing w:line="400" w:lineRule="exact"/>
              <w:ind w:left="0" w:leftChars="0" w:right="0" w:rightChars="0"/>
              <w:jc w:val="center"/>
              <w:textAlignment w:val="center"/>
              <w:outlineLvl w:val="9"/>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胡赟</w:t>
            </w:r>
          </w:p>
        </w:tc>
        <w:tc>
          <w:tcPr>
            <w:tcW w:w="1140" w:type="dxa"/>
            <w:textDirection w:val="lrTb"/>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0"/>
                <w:sz w:val="18"/>
                <w:szCs w:val="18"/>
              </w:rPr>
            </w:pPr>
            <w:r>
              <w:rPr>
                <w:rFonts w:hint="eastAsia" w:ascii="宋体" w:hAnsi="宋体" w:eastAsia="宋体" w:cs="宋体"/>
                <w:kern w:val="0"/>
                <w:sz w:val="18"/>
                <w:szCs w:val="18"/>
              </w:rPr>
              <w:t>04</w:t>
            </w:r>
            <w:r>
              <w:rPr>
                <w:rFonts w:hint="eastAsia" w:ascii="宋体" w:hAnsi="宋体" w:eastAsia="宋体" w:cs="宋体"/>
                <w:kern w:val="0"/>
                <w:sz w:val="18"/>
                <w:szCs w:val="18"/>
                <w:lang w:val="en-US" w:eastAsia="zh-CN"/>
              </w:rPr>
              <w:t>6</w:t>
            </w:r>
          </w:p>
        </w:tc>
        <w:tc>
          <w:tcPr>
            <w:tcW w:w="3503" w:type="dxa"/>
            <w:textDirection w:val="lrTb"/>
            <w:vAlign w:val="center"/>
          </w:tcPr>
          <w:p>
            <w:pPr>
              <w:keepNext w:val="0"/>
              <w:keepLines w:val="0"/>
              <w:pageBreakBefore w:val="0"/>
              <w:widowControl/>
              <w:suppressLineNumbers w:val="0"/>
              <w:kinsoku/>
              <w:wordWrap/>
              <w:overflowPunct/>
              <w:topLinePunct w:val="0"/>
              <w:autoSpaceDE/>
              <w:autoSpaceDN/>
              <w:bidi w:val="0"/>
              <w:adjustRightInd/>
              <w:spacing w:line="400" w:lineRule="exact"/>
              <w:ind w:left="0" w:leftChars="0" w:right="0" w:rightChars="0"/>
              <w:jc w:val="center"/>
              <w:textAlignment w:val="center"/>
              <w:outlineLvl w:val="9"/>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刘子奇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8" w:hRule="atLeast"/>
        </w:trPr>
        <w:tc>
          <w:tcPr>
            <w:tcW w:w="1140" w:type="dxa"/>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0"/>
                <w:sz w:val="18"/>
                <w:szCs w:val="18"/>
              </w:rPr>
            </w:pPr>
            <w:r>
              <w:rPr>
                <w:rFonts w:hint="eastAsia" w:ascii="宋体" w:hAnsi="宋体" w:eastAsia="宋体" w:cs="宋体"/>
                <w:kern w:val="0"/>
                <w:sz w:val="18"/>
                <w:szCs w:val="18"/>
              </w:rPr>
              <w:t>018</w:t>
            </w:r>
          </w:p>
        </w:tc>
        <w:tc>
          <w:tcPr>
            <w:tcW w:w="3503" w:type="dxa"/>
            <w:textDirection w:val="lrTb"/>
            <w:vAlign w:val="center"/>
          </w:tcPr>
          <w:p>
            <w:pPr>
              <w:keepNext w:val="0"/>
              <w:keepLines w:val="0"/>
              <w:pageBreakBefore w:val="0"/>
              <w:widowControl/>
              <w:suppressLineNumbers w:val="0"/>
              <w:kinsoku/>
              <w:wordWrap/>
              <w:overflowPunct/>
              <w:topLinePunct w:val="0"/>
              <w:autoSpaceDE/>
              <w:autoSpaceDN/>
              <w:bidi w:val="0"/>
              <w:adjustRightInd/>
              <w:spacing w:line="400" w:lineRule="exact"/>
              <w:ind w:left="0" w:leftChars="0" w:right="0" w:rightChars="0"/>
              <w:jc w:val="center"/>
              <w:textAlignment w:val="center"/>
              <w:outlineLvl w:val="9"/>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龙泉</w:t>
            </w:r>
          </w:p>
        </w:tc>
        <w:tc>
          <w:tcPr>
            <w:tcW w:w="1140" w:type="dxa"/>
            <w:textDirection w:val="lrTb"/>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0"/>
                <w:sz w:val="18"/>
                <w:szCs w:val="18"/>
              </w:rPr>
            </w:pPr>
            <w:r>
              <w:rPr>
                <w:rFonts w:hint="eastAsia" w:ascii="宋体" w:hAnsi="宋体" w:eastAsia="宋体" w:cs="宋体"/>
                <w:kern w:val="0"/>
                <w:sz w:val="18"/>
                <w:szCs w:val="18"/>
              </w:rPr>
              <w:t>04</w:t>
            </w:r>
            <w:r>
              <w:rPr>
                <w:rFonts w:hint="eastAsia" w:ascii="宋体" w:hAnsi="宋体" w:eastAsia="宋体" w:cs="宋体"/>
                <w:kern w:val="0"/>
                <w:sz w:val="18"/>
                <w:szCs w:val="18"/>
                <w:lang w:val="en-US" w:eastAsia="zh-CN"/>
              </w:rPr>
              <w:t>7</w:t>
            </w:r>
          </w:p>
        </w:tc>
        <w:tc>
          <w:tcPr>
            <w:tcW w:w="3503" w:type="dxa"/>
            <w:textDirection w:val="lrTb"/>
            <w:vAlign w:val="center"/>
          </w:tcPr>
          <w:p>
            <w:pPr>
              <w:keepNext w:val="0"/>
              <w:keepLines w:val="0"/>
              <w:pageBreakBefore w:val="0"/>
              <w:widowControl/>
              <w:suppressLineNumbers w:val="0"/>
              <w:kinsoku/>
              <w:wordWrap/>
              <w:overflowPunct/>
              <w:topLinePunct w:val="0"/>
              <w:autoSpaceDE/>
              <w:autoSpaceDN/>
              <w:bidi w:val="0"/>
              <w:adjustRightInd/>
              <w:spacing w:line="400" w:lineRule="exact"/>
              <w:ind w:left="0" w:leftChars="0" w:right="0" w:rightChars="0"/>
              <w:jc w:val="center"/>
              <w:textAlignment w:val="center"/>
              <w:outlineLvl w:val="9"/>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文娅茜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140" w:type="dxa"/>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0"/>
                <w:sz w:val="18"/>
                <w:szCs w:val="18"/>
              </w:rPr>
            </w:pPr>
            <w:r>
              <w:rPr>
                <w:rFonts w:hint="eastAsia" w:ascii="宋体" w:hAnsi="宋体" w:eastAsia="宋体" w:cs="宋体"/>
                <w:kern w:val="0"/>
                <w:sz w:val="18"/>
                <w:szCs w:val="18"/>
              </w:rPr>
              <w:t>019</w:t>
            </w:r>
          </w:p>
        </w:tc>
        <w:tc>
          <w:tcPr>
            <w:tcW w:w="3503" w:type="dxa"/>
            <w:textDirection w:val="lrTb"/>
            <w:vAlign w:val="center"/>
          </w:tcPr>
          <w:p>
            <w:pPr>
              <w:keepNext w:val="0"/>
              <w:keepLines w:val="0"/>
              <w:pageBreakBefore w:val="0"/>
              <w:widowControl/>
              <w:suppressLineNumbers w:val="0"/>
              <w:kinsoku/>
              <w:wordWrap/>
              <w:overflowPunct/>
              <w:topLinePunct w:val="0"/>
              <w:autoSpaceDE/>
              <w:autoSpaceDN/>
              <w:bidi w:val="0"/>
              <w:adjustRightInd/>
              <w:spacing w:line="400" w:lineRule="exact"/>
              <w:ind w:left="0" w:leftChars="0" w:right="0" w:rightChars="0"/>
              <w:jc w:val="center"/>
              <w:textAlignment w:val="center"/>
              <w:outlineLvl w:val="9"/>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陈小峰</w:t>
            </w:r>
          </w:p>
        </w:tc>
        <w:tc>
          <w:tcPr>
            <w:tcW w:w="1140" w:type="dxa"/>
            <w:textDirection w:val="lrTb"/>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0"/>
                <w:sz w:val="18"/>
                <w:szCs w:val="18"/>
              </w:rPr>
            </w:pPr>
            <w:r>
              <w:rPr>
                <w:rFonts w:hint="eastAsia" w:ascii="宋体" w:hAnsi="宋体" w:eastAsia="宋体" w:cs="宋体"/>
                <w:kern w:val="0"/>
                <w:sz w:val="18"/>
                <w:szCs w:val="18"/>
              </w:rPr>
              <w:t>04</w:t>
            </w:r>
            <w:r>
              <w:rPr>
                <w:rFonts w:hint="eastAsia" w:ascii="宋体" w:hAnsi="宋体" w:eastAsia="宋体" w:cs="宋体"/>
                <w:kern w:val="0"/>
                <w:sz w:val="18"/>
                <w:szCs w:val="18"/>
                <w:lang w:val="en-US" w:eastAsia="zh-CN"/>
              </w:rPr>
              <w:t>8</w:t>
            </w:r>
          </w:p>
        </w:tc>
        <w:tc>
          <w:tcPr>
            <w:tcW w:w="3503" w:type="dxa"/>
            <w:textDirection w:val="lrTb"/>
            <w:vAlign w:val="center"/>
          </w:tcPr>
          <w:p>
            <w:pPr>
              <w:keepNext w:val="0"/>
              <w:keepLines w:val="0"/>
              <w:pageBreakBefore w:val="0"/>
              <w:widowControl/>
              <w:suppressLineNumbers w:val="0"/>
              <w:kinsoku/>
              <w:wordWrap/>
              <w:overflowPunct/>
              <w:topLinePunct w:val="0"/>
              <w:autoSpaceDE/>
              <w:autoSpaceDN/>
              <w:bidi w:val="0"/>
              <w:adjustRightInd/>
              <w:spacing w:line="400" w:lineRule="exact"/>
              <w:ind w:left="0" w:leftChars="0" w:right="0" w:rightChars="0"/>
              <w:jc w:val="center"/>
              <w:textAlignment w:val="center"/>
              <w:outlineLvl w:val="9"/>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张磊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140" w:type="dxa"/>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0"/>
                <w:sz w:val="18"/>
                <w:szCs w:val="18"/>
              </w:rPr>
            </w:pPr>
            <w:r>
              <w:rPr>
                <w:rFonts w:hint="eastAsia" w:ascii="宋体" w:hAnsi="宋体" w:eastAsia="宋体" w:cs="宋体"/>
                <w:kern w:val="0"/>
                <w:sz w:val="18"/>
                <w:szCs w:val="18"/>
              </w:rPr>
              <w:t>020</w:t>
            </w:r>
          </w:p>
        </w:tc>
        <w:tc>
          <w:tcPr>
            <w:tcW w:w="3503" w:type="dxa"/>
            <w:textDirection w:val="lrTb"/>
            <w:vAlign w:val="center"/>
          </w:tcPr>
          <w:p>
            <w:pPr>
              <w:keepNext w:val="0"/>
              <w:keepLines w:val="0"/>
              <w:pageBreakBefore w:val="0"/>
              <w:widowControl/>
              <w:suppressLineNumbers w:val="0"/>
              <w:kinsoku/>
              <w:wordWrap/>
              <w:overflowPunct/>
              <w:topLinePunct w:val="0"/>
              <w:autoSpaceDE/>
              <w:autoSpaceDN/>
              <w:bidi w:val="0"/>
              <w:adjustRightInd/>
              <w:spacing w:line="400" w:lineRule="exact"/>
              <w:ind w:left="0" w:leftChars="0" w:right="0" w:rightChars="0"/>
              <w:jc w:val="center"/>
              <w:textAlignment w:val="center"/>
              <w:outlineLvl w:val="9"/>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杜俊杰</w:t>
            </w:r>
          </w:p>
        </w:tc>
        <w:tc>
          <w:tcPr>
            <w:tcW w:w="1140" w:type="dxa"/>
            <w:textDirection w:val="lrTb"/>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0"/>
                <w:sz w:val="18"/>
                <w:szCs w:val="18"/>
              </w:rPr>
            </w:pPr>
            <w:r>
              <w:rPr>
                <w:rFonts w:hint="eastAsia" w:ascii="宋体" w:hAnsi="宋体" w:eastAsia="宋体" w:cs="宋体"/>
                <w:kern w:val="0"/>
                <w:sz w:val="18"/>
                <w:szCs w:val="18"/>
              </w:rPr>
              <w:t>04</w:t>
            </w:r>
            <w:r>
              <w:rPr>
                <w:rFonts w:hint="eastAsia" w:ascii="宋体" w:hAnsi="宋体" w:eastAsia="宋体" w:cs="宋体"/>
                <w:kern w:val="0"/>
                <w:sz w:val="18"/>
                <w:szCs w:val="18"/>
                <w:lang w:val="en-US" w:eastAsia="zh-CN"/>
              </w:rPr>
              <w:t>9</w:t>
            </w:r>
          </w:p>
        </w:tc>
        <w:tc>
          <w:tcPr>
            <w:tcW w:w="3503" w:type="dxa"/>
            <w:textDirection w:val="lrTb"/>
            <w:vAlign w:val="center"/>
          </w:tcPr>
          <w:p>
            <w:pPr>
              <w:keepNext w:val="0"/>
              <w:keepLines w:val="0"/>
              <w:pageBreakBefore w:val="0"/>
              <w:widowControl/>
              <w:suppressLineNumbers w:val="0"/>
              <w:kinsoku/>
              <w:wordWrap/>
              <w:overflowPunct/>
              <w:topLinePunct w:val="0"/>
              <w:autoSpaceDE/>
              <w:autoSpaceDN/>
              <w:bidi w:val="0"/>
              <w:adjustRightInd/>
              <w:spacing w:line="400" w:lineRule="exact"/>
              <w:ind w:left="0" w:leftChars="0" w:right="0" w:rightChars="0"/>
              <w:jc w:val="center"/>
              <w:textAlignment w:val="center"/>
              <w:outlineLvl w:val="9"/>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陈慧玲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140" w:type="dxa"/>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0"/>
                <w:sz w:val="18"/>
                <w:szCs w:val="18"/>
              </w:rPr>
            </w:pPr>
            <w:r>
              <w:rPr>
                <w:rFonts w:hint="eastAsia" w:ascii="宋体" w:hAnsi="宋体" w:eastAsia="宋体" w:cs="宋体"/>
                <w:kern w:val="0"/>
                <w:sz w:val="18"/>
                <w:szCs w:val="18"/>
              </w:rPr>
              <w:t>021</w:t>
            </w:r>
          </w:p>
        </w:tc>
        <w:tc>
          <w:tcPr>
            <w:tcW w:w="3503" w:type="dxa"/>
            <w:textDirection w:val="lrTb"/>
            <w:vAlign w:val="center"/>
          </w:tcPr>
          <w:p>
            <w:pPr>
              <w:keepNext w:val="0"/>
              <w:keepLines w:val="0"/>
              <w:pageBreakBefore w:val="0"/>
              <w:widowControl/>
              <w:suppressLineNumbers w:val="0"/>
              <w:kinsoku/>
              <w:wordWrap/>
              <w:overflowPunct/>
              <w:topLinePunct w:val="0"/>
              <w:autoSpaceDE/>
              <w:autoSpaceDN/>
              <w:bidi w:val="0"/>
              <w:adjustRightInd/>
              <w:spacing w:line="400" w:lineRule="exact"/>
              <w:ind w:left="0" w:leftChars="0" w:right="0" w:rightChars="0"/>
              <w:jc w:val="center"/>
              <w:textAlignment w:val="center"/>
              <w:outlineLvl w:val="9"/>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刘华剑</w:t>
            </w:r>
          </w:p>
        </w:tc>
        <w:tc>
          <w:tcPr>
            <w:tcW w:w="1140" w:type="dxa"/>
            <w:textDirection w:val="lrTb"/>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0"/>
                <w:sz w:val="18"/>
                <w:szCs w:val="18"/>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50</w:t>
            </w:r>
          </w:p>
        </w:tc>
        <w:tc>
          <w:tcPr>
            <w:tcW w:w="3503" w:type="dxa"/>
            <w:textDirection w:val="lrTb"/>
            <w:vAlign w:val="center"/>
          </w:tcPr>
          <w:p>
            <w:pPr>
              <w:keepNext w:val="0"/>
              <w:keepLines w:val="0"/>
              <w:pageBreakBefore w:val="0"/>
              <w:widowControl/>
              <w:suppressLineNumbers w:val="0"/>
              <w:kinsoku/>
              <w:wordWrap/>
              <w:overflowPunct/>
              <w:topLinePunct w:val="0"/>
              <w:autoSpaceDE/>
              <w:autoSpaceDN/>
              <w:bidi w:val="0"/>
              <w:adjustRightInd/>
              <w:spacing w:line="400" w:lineRule="exact"/>
              <w:ind w:left="0" w:leftChars="0" w:right="0" w:rightChars="0"/>
              <w:jc w:val="center"/>
              <w:textAlignment w:val="center"/>
              <w:outlineLvl w:val="9"/>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莫远胜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140" w:type="dxa"/>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0"/>
                <w:sz w:val="18"/>
                <w:szCs w:val="18"/>
              </w:rPr>
            </w:pPr>
            <w:r>
              <w:rPr>
                <w:rFonts w:hint="eastAsia" w:ascii="宋体" w:hAnsi="宋体" w:eastAsia="宋体" w:cs="宋体"/>
                <w:kern w:val="0"/>
                <w:sz w:val="18"/>
                <w:szCs w:val="18"/>
              </w:rPr>
              <w:t>022</w:t>
            </w:r>
          </w:p>
        </w:tc>
        <w:tc>
          <w:tcPr>
            <w:tcW w:w="3503" w:type="dxa"/>
            <w:textDirection w:val="lrTb"/>
            <w:vAlign w:val="center"/>
          </w:tcPr>
          <w:p>
            <w:pPr>
              <w:keepNext w:val="0"/>
              <w:keepLines w:val="0"/>
              <w:pageBreakBefore w:val="0"/>
              <w:widowControl/>
              <w:suppressLineNumbers w:val="0"/>
              <w:kinsoku/>
              <w:wordWrap/>
              <w:overflowPunct/>
              <w:topLinePunct w:val="0"/>
              <w:autoSpaceDE/>
              <w:autoSpaceDN/>
              <w:bidi w:val="0"/>
              <w:adjustRightInd/>
              <w:spacing w:line="400" w:lineRule="exact"/>
              <w:ind w:left="0" w:leftChars="0" w:right="0" w:rightChars="0"/>
              <w:jc w:val="center"/>
              <w:textAlignment w:val="center"/>
              <w:outlineLvl w:val="9"/>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陈芳</w:t>
            </w:r>
          </w:p>
        </w:tc>
        <w:tc>
          <w:tcPr>
            <w:tcW w:w="1140" w:type="dxa"/>
            <w:textDirection w:val="lrTb"/>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0"/>
                <w:sz w:val="18"/>
                <w:szCs w:val="18"/>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51</w:t>
            </w:r>
          </w:p>
        </w:tc>
        <w:tc>
          <w:tcPr>
            <w:tcW w:w="3503" w:type="dxa"/>
            <w:textDirection w:val="lrTb"/>
            <w:vAlign w:val="center"/>
          </w:tcPr>
          <w:p>
            <w:pPr>
              <w:keepNext w:val="0"/>
              <w:keepLines w:val="0"/>
              <w:pageBreakBefore w:val="0"/>
              <w:widowControl/>
              <w:suppressLineNumbers w:val="0"/>
              <w:kinsoku/>
              <w:wordWrap/>
              <w:overflowPunct/>
              <w:topLinePunct w:val="0"/>
              <w:autoSpaceDE/>
              <w:autoSpaceDN/>
              <w:bidi w:val="0"/>
              <w:adjustRightInd/>
              <w:spacing w:line="400" w:lineRule="exact"/>
              <w:ind w:left="0" w:leftChars="0" w:right="0" w:rightChars="0"/>
              <w:jc w:val="center"/>
              <w:textAlignment w:val="center"/>
              <w:outlineLvl w:val="9"/>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王君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140" w:type="dxa"/>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0"/>
                <w:sz w:val="18"/>
                <w:szCs w:val="18"/>
              </w:rPr>
            </w:pPr>
            <w:r>
              <w:rPr>
                <w:rFonts w:hint="eastAsia" w:ascii="宋体" w:hAnsi="宋体" w:eastAsia="宋体" w:cs="宋体"/>
                <w:kern w:val="0"/>
                <w:sz w:val="18"/>
                <w:szCs w:val="18"/>
              </w:rPr>
              <w:t>023</w:t>
            </w:r>
          </w:p>
        </w:tc>
        <w:tc>
          <w:tcPr>
            <w:tcW w:w="3503" w:type="dxa"/>
            <w:textDirection w:val="lrTb"/>
            <w:vAlign w:val="center"/>
          </w:tcPr>
          <w:p>
            <w:pPr>
              <w:keepNext w:val="0"/>
              <w:keepLines w:val="0"/>
              <w:pageBreakBefore w:val="0"/>
              <w:widowControl/>
              <w:suppressLineNumbers w:val="0"/>
              <w:kinsoku/>
              <w:wordWrap/>
              <w:overflowPunct/>
              <w:topLinePunct w:val="0"/>
              <w:autoSpaceDE/>
              <w:autoSpaceDN/>
              <w:bidi w:val="0"/>
              <w:adjustRightInd/>
              <w:spacing w:line="400" w:lineRule="exact"/>
              <w:ind w:left="0" w:leftChars="0" w:right="0" w:rightChars="0"/>
              <w:jc w:val="center"/>
              <w:textAlignment w:val="center"/>
              <w:outlineLvl w:val="9"/>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陈婉云</w:t>
            </w:r>
          </w:p>
        </w:tc>
        <w:tc>
          <w:tcPr>
            <w:tcW w:w="1140" w:type="dxa"/>
            <w:textDirection w:val="lrTb"/>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0"/>
                <w:sz w:val="18"/>
                <w:szCs w:val="18"/>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52</w:t>
            </w:r>
          </w:p>
        </w:tc>
        <w:tc>
          <w:tcPr>
            <w:tcW w:w="3503" w:type="dxa"/>
            <w:textDirection w:val="lrTb"/>
            <w:vAlign w:val="center"/>
          </w:tcPr>
          <w:p>
            <w:pPr>
              <w:keepNext w:val="0"/>
              <w:keepLines w:val="0"/>
              <w:pageBreakBefore w:val="0"/>
              <w:widowControl/>
              <w:suppressLineNumbers w:val="0"/>
              <w:kinsoku/>
              <w:wordWrap/>
              <w:overflowPunct/>
              <w:topLinePunct w:val="0"/>
              <w:autoSpaceDE/>
              <w:autoSpaceDN/>
              <w:bidi w:val="0"/>
              <w:adjustRightInd/>
              <w:spacing w:line="400" w:lineRule="exact"/>
              <w:ind w:left="0" w:leftChars="0" w:right="0" w:rightChars="0"/>
              <w:jc w:val="center"/>
              <w:textAlignment w:val="center"/>
              <w:outlineLvl w:val="9"/>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胡勇胜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140" w:type="dxa"/>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0"/>
                <w:sz w:val="18"/>
                <w:szCs w:val="18"/>
              </w:rPr>
            </w:pPr>
            <w:r>
              <w:rPr>
                <w:rFonts w:hint="eastAsia" w:ascii="宋体" w:hAnsi="宋体" w:eastAsia="宋体" w:cs="宋体"/>
                <w:kern w:val="0"/>
                <w:sz w:val="18"/>
                <w:szCs w:val="18"/>
              </w:rPr>
              <w:t>024</w:t>
            </w:r>
          </w:p>
        </w:tc>
        <w:tc>
          <w:tcPr>
            <w:tcW w:w="3503" w:type="dxa"/>
            <w:textDirection w:val="lrTb"/>
            <w:vAlign w:val="center"/>
          </w:tcPr>
          <w:p>
            <w:pPr>
              <w:keepNext w:val="0"/>
              <w:keepLines w:val="0"/>
              <w:pageBreakBefore w:val="0"/>
              <w:widowControl/>
              <w:suppressLineNumbers w:val="0"/>
              <w:kinsoku/>
              <w:wordWrap/>
              <w:overflowPunct/>
              <w:topLinePunct w:val="0"/>
              <w:autoSpaceDE/>
              <w:autoSpaceDN/>
              <w:bidi w:val="0"/>
              <w:adjustRightInd/>
              <w:spacing w:line="400" w:lineRule="exact"/>
              <w:ind w:left="0" w:leftChars="0" w:right="0" w:rightChars="0"/>
              <w:jc w:val="center"/>
              <w:textAlignment w:val="center"/>
              <w:outlineLvl w:val="9"/>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雷琼</w:t>
            </w:r>
          </w:p>
        </w:tc>
        <w:tc>
          <w:tcPr>
            <w:tcW w:w="1140" w:type="dxa"/>
            <w:textDirection w:val="lrTb"/>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0"/>
                <w:sz w:val="18"/>
                <w:szCs w:val="18"/>
              </w:rPr>
            </w:pPr>
            <w:r>
              <w:rPr>
                <w:rFonts w:hint="eastAsia" w:ascii="宋体" w:hAnsi="宋体" w:eastAsia="宋体" w:cs="宋体"/>
                <w:kern w:val="0"/>
                <w:sz w:val="18"/>
                <w:szCs w:val="18"/>
              </w:rPr>
              <w:t>05</w:t>
            </w:r>
            <w:r>
              <w:rPr>
                <w:rFonts w:hint="eastAsia" w:ascii="宋体" w:hAnsi="宋体" w:eastAsia="宋体" w:cs="宋体"/>
                <w:kern w:val="0"/>
                <w:sz w:val="18"/>
                <w:szCs w:val="18"/>
                <w:lang w:val="en-US" w:eastAsia="zh-CN"/>
              </w:rPr>
              <w:t>3</w:t>
            </w:r>
          </w:p>
        </w:tc>
        <w:tc>
          <w:tcPr>
            <w:tcW w:w="3503" w:type="dxa"/>
            <w:textDirection w:val="lrTb"/>
            <w:vAlign w:val="center"/>
          </w:tcPr>
          <w:p>
            <w:pPr>
              <w:keepNext w:val="0"/>
              <w:keepLines w:val="0"/>
              <w:pageBreakBefore w:val="0"/>
              <w:widowControl/>
              <w:suppressLineNumbers w:val="0"/>
              <w:kinsoku/>
              <w:wordWrap/>
              <w:overflowPunct/>
              <w:topLinePunct w:val="0"/>
              <w:autoSpaceDE/>
              <w:autoSpaceDN/>
              <w:bidi w:val="0"/>
              <w:adjustRightInd/>
              <w:spacing w:line="400" w:lineRule="exact"/>
              <w:ind w:left="0" w:leftChars="0" w:right="0" w:rightChars="0"/>
              <w:jc w:val="center"/>
              <w:textAlignment w:val="center"/>
              <w:outlineLvl w:val="9"/>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陈红梅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140" w:type="dxa"/>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0"/>
                <w:sz w:val="18"/>
                <w:szCs w:val="18"/>
              </w:rPr>
            </w:pPr>
            <w:r>
              <w:rPr>
                <w:rFonts w:hint="eastAsia" w:ascii="宋体" w:hAnsi="宋体" w:eastAsia="宋体" w:cs="宋体"/>
                <w:kern w:val="0"/>
                <w:sz w:val="18"/>
                <w:szCs w:val="18"/>
              </w:rPr>
              <w:t>025</w:t>
            </w:r>
          </w:p>
        </w:tc>
        <w:tc>
          <w:tcPr>
            <w:tcW w:w="3503" w:type="dxa"/>
            <w:textDirection w:val="lrTb"/>
            <w:vAlign w:val="center"/>
          </w:tcPr>
          <w:p>
            <w:pPr>
              <w:keepNext w:val="0"/>
              <w:keepLines w:val="0"/>
              <w:pageBreakBefore w:val="0"/>
              <w:widowControl/>
              <w:suppressLineNumbers w:val="0"/>
              <w:kinsoku/>
              <w:wordWrap/>
              <w:overflowPunct/>
              <w:topLinePunct w:val="0"/>
              <w:autoSpaceDE/>
              <w:autoSpaceDN/>
              <w:bidi w:val="0"/>
              <w:adjustRightInd/>
              <w:spacing w:line="400" w:lineRule="exact"/>
              <w:ind w:left="0" w:leftChars="0" w:right="0" w:rightChars="0"/>
              <w:jc w:val="center"/>
              <w:textAlignment w:val="center"/>
              <w:outlineLvl w:val="9"/>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唐华丽</w:t>
            </w:r>
          </w:p>
        </w:tc>
        <w:tc>
          <w:tcPr>
            <w:tcW w:w="1140" w:type="dxa"/>
            <w:textDirection w:val="lrTb"/>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05</w:t>
            </w:r>
            <w:r>
              <w:rPr>
                <w:rFonts w:hint="eastAsia" w:ascii="宋体" w:hAnsi="宋体" w:eastAsia="宋体" w:cs="宋体"/>
                <w:kern w:val="0"/>
                <w:sz w:val="18"/>
                <w:szCs w:val="18"/>
                <w:lang w:val="en-US" w:eastAsia="zh-CN"/>
              </w:rPr>
              <w:t>4</w:t>
            </w:r>
          </w:p>
        </w:tc>
        <w:tc>
          <w:tcPr>
            <w:tcW w:w="3503" w:type="dxa"/>
            <w:textDirection w:val="lrTb"/>
            <w:vAlign w:val="center"/>
          </w:tcPr>
          <w:p>
            <w:pPr>
              <w:keepNext w:val="0"/>
              <w:keepLines w:val="0"/>
              <w:pageBreakBefore w:val="0"/>
              <w:widowControl/>
              <w:suppressLineNumbers w:val="0"/>
              <w:kinsoku/>
              <w:wordWrap/>
              <w:overflowPunct/>
              <w:topLinePunct w:val="0"/>
              <w:autoSpaceDE/>
              <w:autoSpaceDN/>
              <w:bidi w:val="0"/>
              <w:adjustRightInd/>
              <w:spacing w:line="400" w:lineRule="exact"/>
              <w:ind w:left="0" w:leftChars="0" w:right="0" w:rightChars="0"/>
              <w:jc w:val="center"/>
              <w:textAlignment w:val="center"/>
              <w:outlineLvl w:val="9"/>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宋秋云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140" w:type="dxa"/>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0"/>
                <w:sz w:val="18"/>
                <w:szCs w:val="18"/>
              </w:rPr>
            </w:pPr>
            <w:r>
              <w:rPr>
                <w:rFonts w:hint="eastAsia" w:ascii="宋体" w:hAnsi="宋体" w:eastAsia="宋体" w:cs="宋体"/>
                <w:kern w:val="0"/>
                <w:sz w:val="18"/>
                <w:szCs w:val="18"/>
              </w:rPr>
              <w:t>026</w:t>
            </w:r>
          </w:p>
        </w:tc>
        <w:tc>
          <w:tcPr>
            <w:tcW w:w="3503" w:type="dxa"/>
            <w:textDirection w:val="lrTb"/>
            <w:vAlign w:val="center"/>
          </w:tcPr>
          <w:p>
            <w:pPr>
              <w:keepNext w:val="0"/>
              <w:keepLines w:val="0"/>
              <w:pageBreakBefore w:val="0"/>
              <w:widowControl/>
              <w:suppressLineNumbers w:val="0"/>
              <w:kinsoku/>
              <w:wordWrap/>
              <w:overflowPunct/>
              <w:topLinePunct w:val="0"/>
              <w:autoSpaceDE/>
              <w:autoSpaceDN/>
              <w:bidi w:val="0"/>
              <w:adjustRightInd/>
              <w:spacing w:line="400" w:lineRule="exact"/>
              <w:ind w:left="0" w:leftChars="0" w:right="0" w:rightChars="0"/>
              <w:jc w:val="center"/>
              <w:textAlignment w:val="center"/>
              <w:outlineLvl w:val="9"/>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刘晓慧</w:t>
            </w:r>
          </w:p>
        </w:tc>
        <w:tc>
          <w:tcPr>
            <w:tcW w:w="1140" w:type="dxa"/>
            <w:textDirection w:val="lrTb"/>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05</w:t>
            </w:r>
            <w:r>
              <w:rPr>
                <w:rFonts w:hint="eastAsia" w:ascii="宋体" w:hAnsi="宋体" w:eastAsia="宋体" w:cs="宋体"/>
                <w:kern w:val="0"/>
                <w:sz w:val="18"/>
                <w:szCs w:val="18"/>
                <w:lang w:val="en-US" w:eastAsia="zh-CN"/>
              </w:rPr>
              <w:t>5</w:t>
            </w:r>
          </w:p>
        </w:tc>
        <w:tc>
          <w:tcPr>
            <w:tcW w:w="3503" w:type="dxa"/>
            <w:textDirection w:val="lrTb"/>
            <w:vAlign w:val="center"/>
          </w:tcPr>
          <w:p>
            <w:pPr>
              <w:keepNext w:val="0"/>
              <w:keepLines w:val="0"/>
              <w:pageBreakBefore w:val="0"/>
              <w:widowControl/>
              <w:suppressLineNumbers w:val="0"/>
              <w:kinsoku/>
              <w:wordWrap/>
              <w:overflowPunct/>
              <w:topLinePunct w:val="0"/>
              <w:autoSpaceDE/>
              <w:autoSpaceDN/>
              <w:bidi w:val="0"/>
              <w:adjustRightInd/>
              <w:spacing w:line="400" w:lineRule="exact"/>
              <w:ind w:left="0" w:leftChars="0" w:right="0" w:rightChars="0"/>
              <w:jc w:val="center"/>
              <w:textAlignment w:val="center"/>
              <w:outlineLvl w:val="9"/>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唐鹤轩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140" w:type="dxa"/>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0"/>
                <w:sz w:val="18"/>
                <w:szCs w:val="18"/>
              </w:rPr>
            </w:pPr>
            <w:r>
              <w:rPr>
                <w:rFonts w:hint="eastAsia" w:ascii="宋体" w:hAnsi="宋体" w:eastAsia="宋体" w:cs="宋体"/>
                <w:kern w:val="0"/>
                <w:sz w:val="18"/>
                <w:szCs w:val="18"/>
              </w:rPr>
              <w:t>027</w:t>
            </w:r>
          </w:p>
        </w:tc>
        <w:tc>
          <w:tcPr>
            <w:tcW w:w="3503" w:type="dxa"/>
            <w:textDirection w:val="lrTb"/>
            <w:vAlign w:val="center"/>
          </w:tcPr>
          <w:p>
            <w:pPr>
              <w:keepNext w:val="0"/>
              <w:keepLines w:val="0"/>
              <w:pageBreakBefore w:val="0"/>
              <w:widowControl/>
              <w:suppressLineNumbers w:val="0"/>
              <w:kinsoku/>
              <w:wordWrap/>
              <w:overflowPunct/>
              <w:topLinePunct w:val="0"/>
              <w:autoSpaceDE/>
              <w:autoSpaceDN/>
              <w:bidi w:val="0"/>
              <w:adjustRightInd/>
              <w:spacing w:line="400" w:lineRule="exact"/>
              <w:ind w:left="0" w:leftChars="0" w:right="0" w:rightChars="0"/>
              <w:jc w:val="center"/>
              <w:textAlignment w:val="center"/>
              <w:outlineLvl w:val="9"/>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肖可</w:t>
            </w:r>
          </w:p>
        </w:tc>
        <w:tc>
          <w:tcPr>
            <w:tcW w:w="1140" w:type="dxa"/>
            <w:textDirection w:val="lrTb"/>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056</w:t>
            </w:r>
          </w:p>
        </w:tc>
        <w:tc>
          <w:tcPr>
            <w:tcW w:w="3503" w:type="dxa"/>
            <w:textDirection w:val="lrTb"/>
            <w:vAlign w:val="center"/>
          </w:tcPr>
          <w:p>
            <w:pPr>
              <w:keepNext w:val="0"/>
              <w:keepLines w:val="0"/>
              <w:pageBreakBefore w:val="0"/>
              <w:widowControl/>
              <w:suppressLineNumbers w:val="0"/>
              <w:kinsoku/>
              <w:wordWrap/>
              <w:overflowPunct/>
              <w:topLinePunct w:val="0"/>
              <w:autoSpaceDE/>
              <w:autoSpaceDN/>
              <w:bidi w:val="0"/>
              <w:adjustRightInd/>
              <w:spacing w:line="400" w:lineRule="exact"/>
              <w:ind w:left="0" w:leftChars="0" w:right="0" w:rightChars="0"/>
              <w:jc w:val="center"/>
              <w:textAlignment w:val="center"/>
              <w:outlineLvl w:val="9"/>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康平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140" w:type="dxa"/>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0"/>
                <w:sz w:val="18"/>
                <w:szCs w:val="18"/>
              </w:rPr>
            </w:pPr>
            <w:r>
              <w:rPr>
                <w:rFonts w:hint="eastAsia" w:ascii="宋体" w:hAnsi="宋体" w:eastAsia="宋体" w:cs="宋体"/>
                <w:kern w:val="0"/>
                <w:sz w:val="18"/>
                <w:szCs w:val="18"/>
              </w:rPr>
              <w:t>028</w:t>
            </w:r>
          </w:p>
        </w:tc>
        <w:tc>
          <w:tcPr>
            <w:tcW w:w="3503" w:type="dxa"/>
            <w:textDirection w:val="lrTb"/>
            <w:vAlign w:val="center"/>
          </w:tcPr>
          <w:p>
            <w:pPr>
              <w:keepNext w:val="0"/>
              <w:keepLines w:val="0"/>
              <w:pageBreakBefore w:val="0"/>
              <w:widowControl/>
              <w:suppressLineNumbers w:val="0"/>
              <w:kinsoku/>
              <w:wordWrap/>
              <w:overflowPunct/>
              <w:topLinePunct w:val="0"/>
              <w:autoSpaceDE/>
              <w:autoSpaceDN/>
              <w:bidi w:val="0"/>
              <w:adjustRightInd/>
              <w:spacing w:line="400" w:lineRule="exact"/>
              <w:ind w:left="0" w:leftChars="0" w:right="0" w:rightChars="0"/>
              <w:jc w:val="center"/>
              <w:textAlignment w:val="center"/>
              <w:outlineLvl w:val="9"/>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邓强</w:t>
            </w:r>
          </w:p>
        </w:tc>
        <w:tc>
          <w:tcPr>
            <w:tcW w:w="1140" w:type="dxa"/>
            <w:textDirection w:val="lrTb"/>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0"/>
                <w:sz w:val="18"/>
                <w:szCs w:val="18"/>
                <w:lang w:val="en-US" w:eastAsia="zh-CN"/>
              </w:rPr>
            </w:pPr>
          </w:p>
        </w:tc>
        <w:tc>
          <w:tcPr>
            <w:tcW w:w="3503" w:type="dxa"/>
            <w:textDirection w:val="lrTb"/>
            <w:vAlign w:val="center"/>
          </w:tcPr>
          <w:p>
            <w:pPr>
              <w:keepNext w:val="0"/>
              <w:keepLines w:val="0"/>
              <w:pageBreakBefore w:val="0"/>
              <w:widowControl/>
              <w:suppressLineNumbers w:val="0"/>
              <w:kinsoku/>
              <w:wordWrap/>
              <w:overflowPunct/>
              <w:topLinePunct w:val="0"/>
              <w:autoSpaceDE/>
              <w:autoSpaceDN/>
              <w:bidi w:val="0"/>
              <w:adjustRightInd/>
              <w:spacing w:line="400" w:lineRule="exact"/>
              <w:ind w:left="0" w:leftChars="0" w:right="0" w:rightChars="0"/>
              <w:jc w:val="center"/>
              <w:textAlignment w:val="center"/>
              <w:outlineLvl w:val="9"/>
              <w:rPr>
                <w:rFonts w:hint="eastAsia" w:ascii="宋体" w:hAnsi="宋体" w:eastAsia="宋体" w:cs="宋体"/>
                <w:i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140" w:type="dxa"/>
            <w:textDirection w:val="lrTb"/>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029</w:t>
            </w:r>
          </w:p>
        </w:tc>
        <w:tc>
          <w:tcPr>
            <w:tcW w:w="3503" w:type="dxa"/>
            <w:textDirection w:val="lrTb"/>
            <w:vAlign w:val="center"/>
          </w:tcPr>
          <w:p>
            <w:pPr>
              <w:keepNext w:val="0"/>
              <w:keepLines w:val="0"/>
              <w:pageBreakBefore w:val="0"/>
              <w:widowControl/>
              <w:suppressLineNumbers w:val="0"/>
              <w:kinsoku/>
              <w:wordWrap/>
              <w:overflowPunct/>
              <w:topLinePunct w:val="0"/>
              <w:autoSpaceDE/>
              <w:autoSpaceDN/>
              <w:bidi w:val="0"/>
              <w:adjustRightInd/>
              <w:spacing w:line="400" w:lineRule="exact"/>
              <w:ind w:left="0" w:leftChars="0" w:right="0" w:rightChars="0"/>
              <w:jc w:val="center"/>
              <w:textAlignment w:val="center"/>
              <w:outlineLvl w:val="9"/>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饶赟</w:t>
            </w:r>
          </w:p>
        </w:tc>
        <w:tc>
          <w:tcPr>
            <w:tcW w:w="1140" w:type="dxa"/>
            <w:vAlign w:val="center"/>
          </w:tcPr>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0"/>
                <w:sz w:val="18"/>
                <w:szCs w:val="18"/>
                <w:lang w:val="en-US" w:eastAsia="zh-CN"/>
              </w:rPr>
            </w:pPr>
          </w:p>
        </w:tc>
        <w:tc>
          <w:tcPr>
            <w:tcW w:w="3503" w:type="dxa"/>
            <w:textDirection w:val="lrTb"/>
            <w:vAlign w:val="center"/>
          </w:tcPr>
          <w:p>
            <w:pPr>
              <w:keepNext w:val="0"/>
              <w:keepLines w:val="0"/>
              <w:pageBreakBefore w:val="0"/>
              <w:widowControl/>
              <w:suppressLineNumbers w:val="0"/>
              <w:kinsoku/>
              <w:wordWrap/>
              <w:overflowPunct/>
              <w:topLinePunct w:val="0"/>
              <w:autoSpaceDE/>
              <w:autoSpaceDN/>
              <w:bidi w:val="0"/>
              <w:adjustRightInd/>
              <w:spacing w:line="400" w:lineRule="exact"/>
              <w:ind w:left="0" w:leftChars="0" w:right="0" w:rightChars="0"/>
              <w:jc w:val="center"/>
              <w:textAlignment w:val="center"/>
              <w:outlineLvl w:val="9"/>
              <w:rPr>
                <w:rFonts w:hint="eastAsia" w:ascii="宋体" w:hAnsi="宋体" w:eastAsia="宋体" w:cs="宋体"/>
                <w:i w:val="0"/>
                <w:color w:val="000000"/>
                <w:kern w:val="0"/>
                <w:sz w:val="18"/>
                <w:szCs w:val="18"/>
                <w:u w:val="none"/>
                <w:lang w:val="en-US" w:eastAsia="zh-CN" w:bidi="ar"/>
              </w:rPr>
            </w:pPr>
          </w:p>
        </w:tc>
      </w:tr>
    </w:tbl>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仿宋_GB2312" w:hAnsi="宋体" w:cs="宋体"/>
          <w:kern w:val="0"/>
        </w:rPr>
        <w:sectPr>
          <w:pgSz w:w="11906" w:h="16838"/>
          <w:pgMar w:top="1440" w:right="1080" w:bottom="1440" w:left="1080" w:header="851" w:footer="1559" w:gutter="0"/>
          <w:cols w:space="0" w:num="1"/>
          <w:titlePg/>
          <w:rtlGutter w:val="0"/>
          <w:docGrid w:type="lines" w:linePitch="446" w:charSpace="0"/>
        </w:sectPr>
      </w:pPr>
    </w:p>
    <w:p>
      <w:pPr>
        <w:spacing w:line="600" w:lineRule="exact"/>
        <w:rPr>
          <w:rFonts w:eastAsia="黑体"/>
          <w:kern w:val="0"/>
          <w:sz w:val="32"/>
          <w:szCs w:val="32"/>
        </w:rPr>
      </w:pPr>
      <w:r>
        <w:rPr>
          <w:rFonts w:hint="eastAsia" w:ascii="仿宋_GB2312" w:hAnsi="宋体" w:cs="宋体"/>
          <w:kern w:val="0"/>
        </w:rPr>
        <w:t>附件2：</w:t>
      </w:r>
    </w:p>
    <w:tbl>
      <w:tblPr>
        <w:tblStyle w:val="4"/>
        <w:tblW w:w="9504" w:type="dxa"/>
        <w:jc w:val="center"/>
        <w:tblInd w:w="0" w:type="dxa"/>
        <w:tblLayout w:type="fixed"/>
        <w:tblCellMar>
          <w:top w:w="0" w:type="dxa"/>
          <w:left w:w="108" w:type="dxa"/>
          <w:bottom w:w="0" w:type="dxa"/>
          <w:right w:w="108" w:type="dxa"/>
        </w:tblCellMar>
      </w:tblPr>
      <w:tblGrid>
        <w:gridCol w:w="1622"/>
        <w:gridCol w:w="742"/>
        <w:gridCol w:w="791"/>
        <w:gridCol w:w="792"/>
        <w:gridCol w:w="792"/>
        <w:gridCol w:w="1090"/>
        <w:gridCol w:w="824"/>
        <w:gridCol w:w="727"/>
        <w:gridCol w:w="727"/>
        <w:gridCol w:w="566"/>
        <w:gridCol w:w="831"/>
      </w:tblGrid>
      <w:tr>
        <w:tblPrEx>
          <w:tblLayout w:type="fixed"/>
          <w:tblCellMar>
            <w:top w:w="0" w:type="dxa"/>
            <w:left w:w="108" w:type="dxa"/>
            <w:bottom w:w="0" w:type="dxa"/>
            <w:right w:w="108" w:type="dxa"/>
          </w:tblCellMar>
        </w:tblPrEx>
        <w:trPr>
          <w:trHeight w:val="906" w:hRule="atLeast"/>
          <w:jc w:val="center"/>
        </w:trPr>
        <w:tc>
          <w:tcPr>
            <w:tcW w:w="9504" w:type="dxa"/>
            <w:gridSpan w:val="11"/>
            <w:tcBorders>
              <w:top w:val="nil"/>
              <w:left w:val="nil"/>
              <w:bottom w:val="nil"/>
              <w:right w:val="nil"/>
            </w:tcBorders>
            <w:shd w:val="clear" w:color="auto" w:fill="auto"/>
            <w:vAlign w:val="center"/>
          </w:tcPr>
          <w:p>
            <w:pPr>
              <w:snapToGrid w:val="0"/>
              <w:spacing w:line="640" w:lineRule="exact"/>
              <w:jc w:val="center"/>
              <w:textAlignment w:val="baseline"/>
              <w:rPr>
                <w:rFonts w:eastAsia="方正小标宋简体"/>
                <w:spacing w:val="-12"/>
                <w:kern w:val="0"/>
                <w:sz w:val="44"/>
                <w:szCs w:val="44"/>
              </w:rPr>
            </w:pPr>
            <w:r>
              <w:rPr>
                <w:rFonts w:eastAsia="方正小标宋简体"/>
                <w:spacing w:val="-12"/>
                <w:kern w:val="0"/>
                <w:sz w:val="44"/>
                <w:szCs w:val="44"/>
              </w:rPr>
              <w:t>湖南</w:t>
            </w:r>
            <w:r>
              <w:rPr>
                <w:rFonts w:hint="eastAsia" w:eastAsia="方正小标宋简体"/>
                <w:spacing w:val="-12"/>
                <w:kern w:val="0"/>
                <w:sz w:val="44"/>
                <w:szCs w:val="44"/>
                <w:lang w:eastAsia="zh-CN"/>
              </w:rPr>
              <w:t>科技学院</w:t>
            </w:r>
            <w:r>
              <w:rPr>
                <w:rFonts w:eastAsia="方正小标宋简体"/>
                <w:spacing w:val="-12"/>
                <w:kern w:val="0"/>
                <w:sz w:val="44"/>
                <w:szCs w:val="44"/>
              </w:rPr>
              <w:t>第六届辅导员职业能力大赛</w:t>
            </w:r>
          </w:p>
          <w:p>
            <w:pPr>
              <w:snapToGrid w:val="0"/>
              <w:spacing w:line="640" w:lineRule="exact"/>
              <w:jc w:val="center"/>
              <w:textAlignment w:val="baseline"/>
              <w:rPr>
                <w:rFonts w:eastAsia="方正小标宋简体"/>
                <w:spacing w:val="-12"/>
                <w:kern w:val="0"/>
                <w:sz w:val="44"/>
                <w:szCs w:val="44"/>
              </w:rPr>
            </w:pPr>
            <w:r>
              <w:rPr>
                <w:rFonts w:eastAsia="方正小标宋简体"/>
                <w:spacing w:val="-12"/>
                <w:kern w:val="0"/>
                <w:sz w:val="44"/>
                <w:szCs w:val="44"/>
              </w:rPr>
              <w:t>参赛辅导员学生信息统计表</w:t>
            </w:r>
          </w:p>
          <w:p>
            <w:pPr>
              <w:snapToGrid w:val="0"/>
              <w:spacing w:before="156" w:beforeLines="50" w:after="156" w:afterLines="50" w:line="540" w:lineRule="exact"/>
              <w:jc w:val="left"/>
              <w:textAlignment w:val="baseline"/>
              <w:rPr>
                <w:rFonts w:eastAsia="楷体_GB2312"/>
                <w:kern w:val="0"/>
                <w:sz w:val="36"/>
                <w:szCs w:val="36"/>
              </w:rPr>
            </w:pPr>
            <w:r>
              <w:rPr>
                <w:rFonts w:eastAsia="楷体_GB2312"/>
                <w:kern w:val="0"/>
                <w:sz w:val="28"/>
                <w:szCs w:val="28"/>
              </w:rPr>
              <w:t>参赛选手姓名：                 参赛选手所在学</w:t>
            </w:r>
            <w:r>
              <w:rPr>
                <w:rFonts w:hint="eastAsia" w:eastAsia="楷体_GB2312"/>
                <w:kern w:val="0"/>
                <w:sz w:val="28"/>
                <w:szCs w:val="28"/>
                <w:lang w:eastAsia="zh-CN"/>
              </w:rPr>
              <w:t>院</w:t>
            </w:r>
            <w:r>
              <w:rPr>
                <w:rFonts w:eastAsia="楷体_GB2312"/>
                <w:kern w:val="0"/>
                <w:sz w:val="28"/>
                <w:szCs w:val="28"/>
              </w:rPr>
              <w:t>：</w:t>
            </w:r>
          </w:p>
        </w:tc>
      </w:tr>
      <w:tr>
        <w:tblPrEx>
          <w:tblLayout w:type="fixed"/>
          <w:tblCellMar>
            <w:top w:w="0" w:type="dxa"/>
            <w:left w:w="108" w:type="dxa"/>
            <w:bottom w:w="0" w:type="dxa"/>
            <w:right w:w="108" w:type="dxa"/>
          </w:tblCellMar>
        </w:tblPrEx>
        <w:trPr>
          <w:trHeight w:val="586" w:hRule="atLeast"/>
          <w:jc w:val="center"/>
        </w:trPr>
        <w:tc>
          <w:tcPr>
            <w:tcW w:w="1622"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80" w:lineRule="exact"/>
              <w:jc w:val="center"/>
              <w:rPr>
                <w:rFonts w:eastAsia="楷体_GB2312"/>
                <w:b/>
                <w:bCs/>
                <w:kern w:val="0"/>
                <w:sz w:val="24"/>
              </w:rPr>
            </w:pPr>
            <w:r>
              <w:rPr>
                <w:rFonts w:eastAsia="楷体_GB2312"/>
                <w:b/>
                <w:bCs/>
                <w:kern w:val="0"/>
                <w:sz w:val="24"/>
              </w:rPr>
              <w:t>照片编码</w:t>
            </w:r>
          </w:p>
        </w:tc>
        <w:tc>
          <w:tcPr>
            <w:tcW w:w="742" w:type="dxa"/>
            <w:tcBorders>
              <w:top w:val="single" w:color="auto" w:sz="4" w:space="0"/>
              <w:left w:val="nil"/>
              <w:bottom w:val="single" w:color="auto" w:sz="4" w:space="0"/>
              <w:right w:val="single" w:color="auto" w:sz="4" w:space="0"/>
            </w:tcBorders>
            <w:shd w:val="clear" w:color="auto" w:fill="auto"/>
            <w:vAlign w:val="center"/>
          </w:tcPr>
          <w:p>
            <w:pPr>
              <w:snapToGrid w:val="0"/>
              <w:spacing w:line="280" w:lineRule="exact"/>
              <w:jc w:val="center"/>
              <w:rPr>
                <w:rFonts w:eastAsia="楷体_GB2312"/>
                <w:b/>
                <w:bCs/>
                <w:kern w:val="0"/>
                <w:sz w:val="24"/>
              </w:rPr>
            </w:pPr>
            <w:r>
              <w:rPr>
                <w:rFonts w:eastAsia="楷体_GB2312"/>
                <w:b/>
                <w:bCs/>
                <w:kern w:val="0"/>
                <w:sz w:val="24"/>
              </w:rPr>
              <w:t>姓名</w:t>
            </w:r>
          </w:p>
        </w:tc>
        <w:tc>
          <w:tcPr>
            <w:tcW w:w="791" w:type="dxa"/>
            <w:tcBorders>
              <w:top w:val="single" w:color="auto" w:sz="4" w:space="0"/>
              <w:left w:val="nil"/>
              <w:bottom w:val="single" w:color="auto" w:sz="4" w:space="0"/>
              <w:right w:val="single" w:color="auto" w:sz="4" w:space="0"/>
            </w:tcBorders>
            <w:shd w:val="clear" w:color="auto" w:fill="auto"/>
            <w:vAlign w:val="center"/>
          </w:tcPr>
          <w:p>
            <w:pPr>
              <w:snapToGrid w:val="0"/>
              <w:spacing w:line="280" w:lineRule="exact"/>
              <w:jc w:val="center"/>
              <w:rPr>
                <w:rFonts w:eastAsia="楷体_GB2312"/>
                <w:b/>
                <w:bCs/>
                <w:kern w:val="0"/>
                <w:sz w:val="24"/>
              </w:rPr>
            </w:pPr>
            <w:r>
              <w:rPr>
                <w:rFonts w:eastAsia="楷体_GB2312"/>
                <w:b/>
                <w:bCs/>
                <w:kern w:val="0"/>
                <w:sz w:val="24"/>
              </w:rPr>
              <w:t>专业班级</w:t>
            </w:r>
          </w:p>
        </w:tc>
        <w:tc>
          <w:tcPr>
            <w:tcW w:w="792" w:type="dxa"/>
            <w:tcBorders>
              <w:top w:val="single" w:color="auto" w:sz="4" w:space="0"/>
              <w:left w:val="nil"/>
              <w:bottom w:val="single" w:color="auto" w:sz="4" w:space="0"/>
              <w:right w:val="single" w:color="auto" w:sz="4" w:space="0"/>
            </w:tcBorders>
            <w:shd w:val="clear" w:color="auto" w:fill="auto"/>
            <w:vAlign w:val="center"/>
          </w:tcPr>
          <w:p>
            <w:pPr>
              <w:snapToGrid w:val="0"/>
              <w:spacing w:line="280" w:lineRule="exact"/>
              <w:jc w:val="center"/>
              <w:rPr>
                <w:rFonts w:eastAsia="楷体_GB2312"/>
                <w:b/>
                <w:bCs/>
                <w:kern w:val="0"/>
                <w:sz w:val="24"/>
              </w:rPr>
            </w:pPr>
            <w:r>
              <w:rPr>
                <w:rFonts w:eastAsia="楷体_GB2312"/>
                <w:b/>
                <w:bCs/>
                <w:kern w:val="0"/>
                <w:sz w:val="24"/>
              </w:rPr>
              <w:t>政治面貌</w:t>
            </w:r>
          </w:p>
        </w:tc>
        <w:tc>
          <w:tcPr>
            <w:tcW w:w="792" w:type="dxa"/>
            <w:tcBorders>
              <w:top w:val="single" w:color="auto" w:sz="4" w:space="0"/>
              <w:left w:val="nil"/>
              <w:bottom w:val="single" w:color="auto" w:sz="4" w:space="0"/>
              <w:right w:val="single" w:color="auto" w:sz="4" w:space="0"/>
            </w:tcBorders>
            <w:shd w:val="clear" w:color="auto" w:fill="auto"/>
            <w:vAlign w:val="center"/>
          </w:tcPr>
          <w:p>
            <w:pPr>
              <w:snapToGrid w:val="0"/>
              <w:spacing w:line="280" w:lineRule="exact"/>
              <w:jc w:val="center"/>
              <w:rPr>
                <w:rFonts w:eastAsia="楷体_GB2312"/>
                <w:b/>
                <w:bCs/>
                <w:kern w:val="0"/>
                <w:sz w:val="24"/>
              </w:rPr>
            </w:pPr>
            <w:r>
              <w:rPr>
                <w:rFonts w:eastAsia="楷体_GB2312"/>
                <w:b/>
                <w:bCs/>
                <w:kern w:val="0"/>
                <w:sz w:val="24"/>
              </w:rPr>
              <w:t>担任职务</w:t>
            </w:r>
          </w:p>
        </w:tc>
        <w:tc>
          <w:tcPr>
            <w:tcW w:w="1090" w:type="dxa"/>
            <w:tcBorders>
              <w:top w:val="single" w:color="auto" w:sz="4" w:space="0"/>
              <w:left w:val="nil"/>
              <w:bottom w:val="single" w:color="auto" w:sz="4" w:space="0"/>
              <w:right w:val="single" w:color="auto" w:sz="4" w:space="0"/>
            </w:tcBorders>
            <w:shd w:val="clear" w:color="auto" w:fill="auto"/>
            <w:vAlign w:val="center"/>
          </w:tcPr>
          <w:p>
            <w:pPr>
              <w:snapToGrid w:val="0"/>
              <w:spacing w:line="280" w:lineRule="exact"/>
              <w:jc w:val="center"/>
              <w:rPr>
                <w:rFonts w:eastAsia="楷体_GB2312"/>
                <w:b/>
                <w:bCs/>
                <w:kern w:val="0"/>
                <w:sz w:val="24"/>
              </w:rPr>
            </w:pPr>
            <w:r>
              <w:rPr>
                <w:rFonts w:eastAsia="楷体_GB2312"/>
                <w:b/>
                <w:bCs/>
                <w:kern w:val="0"/>
                <w:sz w:val="24"/>
              </w:rPr>
              <w:t>家庭住址</w:t>
            </w:r>
          </w:p>
        </w:tc>
        <w:tc>
          <w:tcPr>
            <w:tcW w:w="824" w:type="dxa"/>
            <w:tcBorders>
              <w:top w:val="single" w:color="auto" w:sz="4" w:space="0"/>
              <w:left w:val="nil"/>
              <w:bottom w:val="single" w:color="auto" w:sz="4" w:space="0"/>
              <w:right w:val="single" w:color="auto" w:sz="4" w:space="0"/>
            </w:tcBorders>
            <w:shd w:val="clear" w:color="auto" w:fill="auto"/>
            <w:vAlign w:val="center"/>
          </w:tcPr>
          <w:p>
            <w:pPr>
              <w:snapToGrid w:val="0"/>
              <w:spacing w:line="280" w:lineRule="exact"/>
              <w:jc w:val="center"/>
              <w:rPr>
                <w:rFonts w:eastAsia="楷体_GB2312"/>
                <w:b/>
                <w:bCs/>
                <w:kern w:val="0"/>
                <w:sz w:val="24"/>
              </w:rPr>
            </w:pPr>
            <w:r>
              <w:rPr>
                <w:rFonts w:eastAsia="楷体_GB2312"/>
                <w:b/>
                <w:bCs/>
                <w:kern w:val="0"/>
                <w:sz w:val="24"/>
              </w:rPr>
              <w:t>家庭经济状况</w:t>
            </w:r>
          </w:p>
        </w:tc>
        <w:tc>
          <w:tcPr>
            <w:tcW w:w="727" w:type="dxa"/>
            <w:tcBorders>
              <w:top w:val="single" w:color="auto" w:sz="4" w:space="0"/>
              <w:left w:val="nil"/>
              <w:bottom w:val="single" w:color="auto" w:sz="4" w:space="0"/>
              <w:right w:val="single" w:color="auto" w:sz="4" w:space="0"/>
            </w:tcBorders>
            <w:shd w:val="clear" w:color="auto" w:fill="auto"/>
            <w:vAlign w:val="center"/>
          </w:tcPr>
          <w:p>
            <w:pPr>
              <w:snapToGrid w:val="0"/>
              <w:spacing w:line="280" w:lineRule="exact"/>
              <w:jc w:val="center"/>
              <w:rPr>
                <w:rFonts w:eastAsia="楷体_GB2312"/>
                <w:b/>
                <w:bCs/>
                <w:kern w:val="0"/>
                <w:sz w:val="24"/>
              </w:rPr>
            </w:pPr>
            <w:r>
              <w:rPr>
                <w:rFonts w:eastAsia="楷体_GB2312"/>
                <w:b/>
                <w:bCs/>
                <w:kern w:val="0"/>
                <w:sz w:val="24"/>
              </w:rPr>
              <w:t>奖惩情况</w:t>
            </w:r>
          </w:p>
        </w:tc>
        <w:tc>
          <w:tcPr>
            <w:tcW w:w="727" w:type="dxa"/>
            <w:tcBorders>
              <w:top w:val="single" w:color="auto" w:sz="4" w:space="0"/>
              <w:left w:val="nil"/>
              <w:bottom w:val="single" w:color="auto" w:sz="4" w:space="0"/>
              <w:right w:val="single" w:color="auto" w:sz="4" w:space="0"/>
            </w:tcBorders>
            <w:shd w:val="clear" w:color="auto" w:fill="auto"/>
            <w:vAlign w:val="center"/>
          </w:tcPr>
          <w:p>
            <w:pPr>
              <w:snapToGrid w:val="0"/>
              <w:spacing w:line="280" w:lineRule="exact"/>
              <w:jc w:val="center"/>
              <w:rPr>
                <w:rFonts w:eastAsia="楷体_GB2312"/>
                <w:b/>
                <w:bCs/>
                <w:kern w:val="0"/>
                <w:sz w:val="24"/>
              </w:rPr>
            </w:pPr>
            <w:r>
              <w:rPr>
                <w:rFonts w:eastAsia="楷体_GB2312"/>
                <w:b/>
                <w:bCs/>
                <w:kern w:val="0"/>
                <w:sz w:val="24"/>
              </w:rPr>
              <w:t>学习情况</w:t>
            </w:r>
          </w:p>
        </w:tc>
        <w:tc>
          <w:tcPr>
            <w:tcW w:w="566" w:type="dxa"/>
            <w:tcBorders>
              <w:top w:val="single" w:color="auto" w:sz="4" w:space="0"/>
              <w:left w:val="nil"/>
              <w:bottom w:val="single" w:color="auto" w:sz="4" w:space="0"/>
              <w:right w:val="single" w:color="auto" w:sz="4" w:space="0"/>
            </w:tcBorders>
            <w:shd w:val="clear" w:color="auto" w:fill="auto"/>
            <w:vAlign w:val="center"/>
          </w:tcPr>
          <w:p>
            <w:pPr>
              <w:snapToGrid w:val="0"/>
              <w:spacing w:line="280" w:lineRule="exact"/>
              <w:jc w:val="center"/>
              <w:rPr>
                <w:rFonts w:eastAsia="楷体_GB2312"/>
                <w:b/>
                <w:bCs/>
                <w:kern w:val="0"/>
                <w:sz w:val="24"/>
              </w:rPr>
            </w:pPr>
            <w:r>
              <w:rPr>
                <w:rFonts w:eastAsia="楷体_GB2312"/>
                <w:b/>
                <w:bCs/>
                <w:kern w:val="0"/>
                <w:sz w:val="24"/>
              </w:rPr>
              <w:t>宿舍</w:t>
            </w:r>
          </w:p>
        </w:tc>
        <w:tc>
          <w:tcPr>
            <w:tcW w:w="831" w:type="dxa"/>
            <w:tcBorders>
              <w:top w:val="single" w:color="auto" w:sz="4" w:space="0"/>
              <w:left w:val="nil"/>
              <w:bottom w:val="single" w:color="auto" w:sz="4" w:space="0"/>
              <w:right w:val="single" w:color="auto" w:sz="4" w:space="0"/>
            </w:tcBorders>
            <w:shd w:val="clear" w:color="auto" w:fill="auto"/>
            <w:vAlign w:val="center"/>
          </w:tcPr>
          <w:p>
            <w:pPr>
              <w:snapToGrid w:val="0"/>
              <w:spacing w:line="280" w:lineRule="exact"/>
              <w:jc w:val="center"/>
              <w:rPr>
                <w:rFonts w:eastAsia="楷体_GB2312"/>
                <w:b/>
                <w:bCs/>
                <w:kern w:val="0"/>
                <w:sz w:val="24"/>
              </w:rPr>
            </w:pPr>
            <w:r>
              <w:rPr>
                <w:rFonts w:eastAsia="楷体_GB2312"/>
                <w:b/>
                <w:bCs/>
                <w:kern w:val="0"/>
                <w:sz w:val="24"/>
              </w:rPr>
              <w:t>联系电话</w:t>
            </w:r>
          </w:p>
        </w:tc>
      </w:tr>
      <w:tr>
        <w:tblPrEx>
          <w:tblLayout w:type="fixed"/>
          <w:tblCellMar>
            <w:top w:w="0" w:type="dxa"/>
            <w:left w:w="108" w:type="dxa"/>
            <w:bottom w:w="0" w:type="dxa"/>
            <w:right w:w="108" w:type="dxa"/>
          </w:tblCellMar>
        </w:tblPrEx>
        <w:trPr>
          <w:trHeight w:val="760" w:hRule="atLeast"/>
          <w:jc w:val="center"/>
        </w:trPr>
        <w:tc>
          <w:tcPr>
            <w:tcW w:w="1622" w:type="dxa"/>
            <w:tcBorders>
              <w:top w:val="nil"/>
              <w:left w:val="single" w:color="auto" w:sz="4" w:space="0"/>
              <w:bottom w:val="single" w:color="auto" w:sz="4" w:space="0"/>
              <w:right w:val="single" w:color="auto" w:sz="4" w:space="0"/>
            </w:tcBorders>
            <w:shd w:val="clear" w:color="auto" w:fill="auto"/>
            <w:vAlign w:val="center"/>
          </w:tcPr>
          <w:p>
            <w:pPr>
              <w:snapToGrid w:val="0"/>
              <w:jc w:val="center"/>
              <w:rPr>
                <w:kern w:val="0"/>
                <w:sz w:val="20"/>
                <w:szCs w:val="20"/>
              </w:rPr>
            </w:pPr>
            <w:r>
              <w:rPr>
                <w:rFonts w:hint="eastAsia"/>
                <w:kern w:val="0"/>
                <w:sz w:val="20"/>
                <w:szCs w:val="20"/>
              </w:rPr>
              <w:t>0</w:t>
            </w:r>
            <w:r>
              <w:rPr>
                <w:rFonts w:hint="eastAsia"/>
                <w:kern w:val="0"/>
                <w:sz w:val="20"/>
                <w:szCs w:val="20"/>
                <w:lang w:val="en-US" w:eastAsia="zh-CN"/>
              </w:rPr>
              <w:t>33</w:t>
            </w:r>
            <w:r>
              <w:rPr>
                <w:rFonts w:hint="eastAsia"/>
                <w:kern w:val="0"/>
                <w:sz w:val="20"/>
                <w:szCs w:val="20"/>
              </w:rPr>
              <w:t>_001_001.jpg</w:t>
            </w:r>
          </w:p>
        </w:tc>
        <w:tc>
          <w:tcPr>
            <w:tcW w:w="742" w:type="dxa"/>
            <w:tcBorders>
              <w:top w:val="nil"/>
              <w:left w:val="nil"/>
              <w:bottom w:val="single" w:color="auto" w:sz="4" w:space="0"/>
              <w:right w:val="single" w:color="auto" w:sz="4" w:space="0"/>
            </w:tcBorders>
            <w:shd w:val="clear" w:color="auto" w:fill="auto"/>
            <w:vAlign w:val="center"/>
          </w:tcPr>
          <w:p>
            <w:pPr>
              <w:snapToGrid w:val="0"/>
              <w:jc w:val="center"/>
              <w:rPr>
                <w:kern w:val="0"/>
                <w:sz w:val="20"/>
                <w:szCs w:val="20"/>
              </w:rPr>
            </w:pPr>
            <w:r>
              <w:rPr>
                <w:kern w:val="0"/>
                <w:sz w:val="20"/>
                <w:szCs w:val="20"/>
              </w:rPr>
              <w:t>梁XX</w:t>
            </w:r>
          </w:p>
        </w:tc>
        <w:tc>
          <w:tcPr>
            <w:tcW w:w="791" w:type="dxa"/>
            <w:tcBorders>
              <w:top w:val="nil"/>
              <w:left w:val="nil"/>
              <w:bottom w:val="single" w:color="auto" w:sz="4" w:space="0"/>
              <w:right w:val="single" w:color="auto" w:sz="4" w:space="0"/>
            </w:tcBorders>
            <w:shd w:val="clear" w:color="auto" w:fill="auto"/>
            <w:vAlign w:val="center"/>
          </w:tcPr>
          <w:p>
            <w:pPr>
              <w:snapToGrid w:val="0"/>
              <w:jc w:val="center"/>
              <w:rPr>
                <w:kern w:val="0"/>
                <w:sz w:val="20"/>
                <w:szCs w:val="20"/>
              </w:rPr>
            </w:pPr>
            <w:r>
              <w:rPr>
                <w:kern w:val="0"/>
                <w:sz w:val="20"/>
                <w:szCs w:val="20"/>
              </w:rPr>
              <w:t>XX专业0*01班</w:t>
            </w:r>
          </w:p>
        </w:tc>
        <w:tc>
          <w:tcPr>
            <w:tcW w:w="792" w:type="dxa"/>
            <w:tcBorders>
              <w:top w:val="nil"/>
              <w:left w:val="nil"/>
              <w:bottom w:val="single" w:color="auto" w:sz="4" w:space="0"/>
              <w:right w:val="single" w:color="auto" w:sz="4" w:space="0"/>
            </w:tcBorders>
            <w:shd w:val="clear" w:color="auto" w:fill="auto"/>
            <w:vAlign w:val="center"/>
          </w:tcPr>
          <w:p>
            <w:pPr>
              <w:snapToGrid w:val="0"/>
              <w:jc w:val="center"/>
              <w:rPr>
                <w:kern w:val="0"/>
                <w:sz w:val="20"/>
                <w:szCs w:val="20"/>
              </w:rPr>
            </w:pPr>
            <w:r>
              <w:rPr>
                <w:kern w:val="0"/>
                <w:sz w:val="20"/>
                <w:szCs w:val="20"/>
              </w:rPr>
              <w:t>共青团员</w:t>
            </w:r>
          </w:p>
        </w:tc>
        <w:tc>
          <w:tcPr>
            <w:tcW w:w="792" w:type="dxa"/>
            <w:tcBorders>
              <w:top w:val="nil"/>
              <w:left w:val="nil"/>
              <w:bottom w:val="single" w:color="auto" w:sz="4" w:space="0"/>
              <w:right w:val="single" w:color="auto" w:sz="4" w:space="0"/>
            </w:tcBorders>
            <w:shd w:val="clear" w:color="auto" w:fill="auto"/>
            <w:vAlign w:val="center"/>
          </w:tcPr>
          <w:p>
            <w:pPr>
              <w:snapToGrid w:val="0"/>
              <w:jc w:val="center"/>
              <w:rPr>
                <w:kern w:val="0"/>
                <w:sz w:val="20"/>
                <w:szCs w:val="20"/>
              </w:rPr>
            </w:pPr>
            <w:r>
              <w:rPr>
                <w:kern w:val="0"/>
                <w:sz w:val="20"/>
                <w:szCs w:val="20"/>
              </w:rPr>
              <w:t>无</w:t>
            </w:r>
          </w:p>
        </w:tc>
        <w:tc>
          <w:tcPr>
            <w:tcW w:w="1090" w:type="dxa"/>
            <w:tcBorders>
              <w:top w:val="nil"/>
              <w:left w:val="nil"/>
              <w:bottom w:val="single" w:color="auto" w:sz="4" w:space="0"/>
              <w:right w:val="single" w:color="auto" w:sz="4" w:space="0"/>
            </w:tcBorders>
            <w:shd w:val="clear" w:color="auto" w:fill="auto"/>
            <w:vAlign w:val="center"/>
          </w:tcPr>
          <w:p>
            <w:pPr>
              <w:snapToGrid w:val="0"/>
              <w:jc w:val="center"/>
              <w:rPr>
                <w:kern w:val="0"/>
                <w:sz w:val="20"/>
                <w:szCs w:val="20"/>
              </w:rPr>
            </w:pPr>
            <w:r>
              <w:rPr>
                <w:rFonts w:hint="eastAsia"/>
                <w:kern w:val="0"/>
                <w:sz w:val="20"/>
                <w:szCs w:val="20"/>
              </w:rPr>
              <w:t>广东省广州市天河区沙东街道</w:t>
            </w:r>
          </w:p>
        </w:tc>
        <w:tc>
          <w:tcPr>
            <w:tcW w:w="824" w:type="dxa"/>
            <w:tcBorders>
              <w:top w:val="nil"/>
              <w:left w:val="nil"/>
              <w:bottom w:val="single" w:color="auto" w:sz="4" w:space="0"/>
              <w:right w:val="single" w:color="auto" w:sz="4" w:space="0"/>
            </w:tcBorders>
            <w:shd w:val="clear" w:color="auto" w:fill="auto"/>
            <w:vAlign w:val="center"/>
          </w:tcPr>
          <w:p>
            <w:pPr>
              <w:snapToGrid w:val="0"/>
              <w:jc w:val="center"/>
              <w:rPr>
                <w:kern w:val="0"/>
                <w:sz w:val="20"/>
                <w:szCs w:val="20"/>
              </w:rPr>
            </w:pPr>
            <w:r>
              <w:rPr>
                <w:kern w:val="0"/>
                <w:sz w:val="20"/>
                <w:szCs w:val="20"/>
              </w:rPr>
              <w:t>非家庭经济困难学生</w:t>
            </w:r>
          </w:p>
        </w:tc>
        <w:tc>
          <w:tcPr>
            <w:tcW w:w="727" w:type="dxa"/>
            <w:tcBorders>
              <w:top w:val="nil"/>
              <w:left w:val="nil"/>
              <w:bottom w:val="single" w:color="auto" w:sz="4" w:space="0"/>
              <w:right w:val="single" w:color="auto" w:sz="4" w:space="0"/>
            </w:tcBorders>
            <w:shd w:val="clear" w:color="auto" w:fill="auto"/>
            <w:vAlign w:val="center"/>
          </w:tcPr>
          <w:p>
            <w:pPr>
              <w:snapToGrid w:val="0"/>
              <w:jc w:val="center"/>
              <w:rPr>
                <w:kern w:val="0"/>
                <w:sz w:val="20"/>
                <w:szCs w:val="20"/>
              </w:rPr>
            </w:pPr>
            <w:r>
              <w:rPr>
                <w:kern w:val="0"/>
                <w:sz w:val="20"/>
                <w:szCs w:val="20"/>
              </w:rPr>
              <w:t>国家励志奖学金</w:t>
            </w:r>
          </w:p>
        </w:tc>
        <w:tc>
          <w:tcPr>
            <w:tcW w:w="727" w:type="dxa"/>
            <w:tcBorders>
              <w:top w:val="nil"/>
              <w:left w:val="nil"/>
              <w:bottom w:val="single" w:color="auto" w:sz="4" w:space="0"/>
              <w:right w:val="single" w:color="auto" w:sz="4" w:space="0"/>
            </w:tcBorders>
            <w:shd w:val="clear" w:color="auto" w:fill="auto"/>
            <w:vAlign w:val="center"/>
          </w:tcPr>
          <w:p>
            <w:pPr>
              <w:snapToGrid w:val="0"/>
              <w:jc w:val="center"/>
              <w:rPr>
                <w:kern w:val="0"/>
                <w:sz w:val="20"/>
                <w:szCs w:val="20"/>
              </w:rPr>
            </w:pPr>
            <w:r>
              <w:rPr>
                <w:kern w:val="0"/>
                <w:sz w:val="20"/>
                <w:szCs w:val="20"/>
              </w:rPr>
              <w:t>良好</w:t>
            </w:r>
          </w:p>
        </w:tc>
        <w:tc>
          <w:tcPr>
            <w:tcW w:w="566" w:type="dxa"/>
            <w:tcBorders>
              <w:top w:val="nil"/>
              <w:left w:val="nil"/>
              <w:bottom w:val="single" w:color="auto" w:sz="4" w:space="0"/>
              <w:right w:val="single" w:color="auto" w:sz="4" w:space="0"/>
            </w:tcBorders>
            <w:shd w:val="clear" w:color="auto" w:fill="auto"/>
            <w:vAlign w:val="center"/>
          </w:tcPr>
          <w:p>
            <w:pPr>
              <w:snapToGrid w:val="0"/>
              <w:jc w:val="center"/>
              <w:rPr>
                <w:kern w:val="0"/>
                <w:sz w:val="20"/>
                <w:szCs w:val="20"/>
              </w:rPr>
            </w:pPr>
            <w:r>
              <w:rPr>
                <w:kern w:val="0"/>
                <w:sz w:val="20"/>
                <w:szCs w:val="20"/>
              </w:rPr>
              <w:t>30栋301</w:t>
            </w:r>
          </w:p>
        </w:tc>
        <w:tc>
          <w:tcPr>
            <w:tcW w:w="831" w:type="dxa"/>
            <w:tcBorders>
              <w:top w:val="nil"/>
              <w:left w:val="nil"/>
              <w:bottom w:val="single" w:color="auto" w:sz="4" w:space="0"/>
              <w:right w:val="single" w:color="auto" w:sz="4" w:space="0"/>
            </w:tcBorders>
            <w:shd w:val="clear" w:color="auto" w:fill="auto"/>
            <w:vAlign w:val="center"/>
          </w:tcPr>
          <w:p>
            <w:pPr>
              <w:snapToGrid w:val="0"/>
              <w:jc w:val="center"/>
              <w:rPr>
                <w:kern w:val="0"/>
                <w:sz w:val="20"/>
                <w:szCs w:val="20"/>
              </w:rPr>
            </w:pPr>
            <w:r>
              <w:rPr>
                <w:kern w:val="0"/>
                <w:sz w:val="20"/>
                <w:szCs w:val="20"/>
              </w:rPr>
              <w:t>　</w:t>
            </w:r>
          </w:p>
        </w:tc>
      </w:tr>
    </w:tbl>
    <w:p>
      <w:pPr>
        <w:snapToGrid w:val="0"/>
        <w:spacing w:line="400" w:lineRule="exact"/>
        <w:textAlignment w:val="baseline"/>
        <w:rPr>
          <w:rFonts w:eastAsia="楷体_GB2312"/>
          <w:b/>
          <w:bCs/>
          <w:kern w:val="0"/>
          <w:sz w:val="30"/>
          <w:szCs w:val="30"/>
        </w:rPr>
      </w:pPr>
      <w:r>
        <w:rPr>
          <w:rFonts w:eastAsia="楷体_GB2312"/>
          <w:b/>
          <w:bCs/>
          <w:kern w:val="0"/>
          <w:sz w:val="30"/>
          <w:szCs w:val="30"/>
        </w:rPr>
        <w:t>填表说明：</w:t>
      </w:r>
    </w:p>
    <w:p>
      <w:pPr>
        <w:snapToGrid w:val="0"/>
        <w:spacing w:line="400" w:lineRule="exact"/>
        <w:ind w:firstLine="560" w:firstLineChars="200"/>
        <w:textAlignment w:val="baseline"/>
        <w:rPr>
          <w:rFonts w:eastAsia="楷体_GB2312"/>
          <w:kern w:val="0"/>
          <w:sz w:val="28"/>
          <w:szCs w:val="28"/>
        </w:rPr>
      </w:pPr>
      <w:r>
        <w:rPr>
          <w:rFonts w:eastAsia="楷体_GB2312"/>
          <w:kern w:val="0"/>
          <w:sz w:val="28"/>
          <w:szCs w:val="28"/>
        </w:rPr>
        <w:t>1.Excel表头不能随意更改，两个字的姓名请不要空格；</w:t>
      </w:r>
    </w:p>
    <w:p>
      <w:pPr>
        <w:snapToGrid w:val="0"/>
        <w:spacing w:line="400" w:lineRule="exact"/>
        <w:ind w:firstLine="560" w:firstLineChars="200"/>
        <w:textAlignment w:val="baseline"/>
        <w:rPr>
          <w:rFonts w:eastAsia="楷体_GB2312"/>
          <w:kern w:val="0"/>
          <w:sz w:val="28"/>
          <w:szCs w:val="28"/>
        </w:rPr>
      </w:pPr>
      <w:r>
        <w:rPr>
          <w:rFonts w:eastAsia="楷体_GB2312"/>
          <w:kern w:val="0"/>
          <w:sz w:val="28"/>
          <w:szCs w:val="28"/>
        </w:rPr>
        <w:t>2.“照片编码”请填写该生统一按“学校编码”+“_”+“辅导员编码”+“_”+“学生编码”+“.jpg”的照片文件名（分割符号是下划线，如：002_001_001.jpg即湖南大学第一位辅导员的第一位学生的照片编码）。照片要求统一为红色背景，不能有特殊标志（如统一的制服等），照片扩展名为jpg，大小为100KB－500KB，分辨率不得高于800*600 PPI，（注：分辨率不能太低，以免影响清晰度）。</w:t>
      </w:r>
    </w:p>
    <w:p>
      <w:pPr>
        <w:snapToGrid w:val="0"/>
        <w:spacing w:line="400" w:lineRule="exact"/>
        <w:ind w:firstLine="560" w:firstLineChars="200"/>
        <w:textAlignment w:val="baseline"/>
        <w:rPr>
          <w:rFonts w:eastAsia="楷体_GB2312"/>
          <w:kern w:val="0"/>
          <w:sz w:val="28"/>
          <w:szCs w:val="28"/>
        </w:rPr>
      </w:pPr>
      <w:r>
        <w:rPr>
          <w:rFonts w:eastAsia="楷体_GB2312"/>
          <w:kern w:val="0"/>
          <w:sz w:val="28"/>
          <w:szCs w:val="28"/>
        </w:rPr>
        <w:t>3.“专业班级”请填写“X专业X班级”；</w:t>
      </w:r>
    </w:p>
    <w:p>
      <w:pPr>
        <w:snapToGrid w:val="0"/>
        <w:spacing w:line="400" w:lineRule="exact"/>
        <w:ind w:firstLine="560" w:firstLineChars="200"/>
        <w:textAlignment w:val="baseline"/>
        <w:rPr>
          <w:rFonts w:eastAsia="楷体_GB2312"/>
          <w:spacing w:val="-12"/>
          <w:kern w:val="0"/>
          <w:sz w:val="28"/>
          <w:szCs w:val="28"/>
        </w:rPr>
      </w:pPr>
      <w:r>
        <w:rPr>
          <w:rFonts w:eastAsia="楷体_GB2312"/>
          <w:kern w:val="0"/>
          <w:sz w:val="28"/>
          <w:szCs w:val="28"/>
        </w:rPr>
        <w:t>4.</w:t>
      </w:r>
      <w:r>
        <w:rPr>
          <w:rFonts w:eastAsia="楷体_GB2312"/>
          <w:spacing w:val="-12"/>
          <w:kern w:val="0"/>
          <w:sz w:val="28"/>
          <w:szCs w:val="28"/>
        </w:rPr>
        <w:t>“政治面貌”请填写“中共（预备）党员”、“共青团员”或“群众”；</w:t>
      </w:r>
    </w:p>
    <w:p>
      <w:pPr>
        <w:snapToGrid w:val="0"/>
        <w:spacing w:line="400" w:lineRule="exact"/>
        <w:ind w:firstLine="560" w:firstLineChars="200"/>
        <w:textAlignment w:val="baseline"/>
        <w:rPr>
          <w:rFonts w:eastAsia="楷体_GB2312"/>
          <w:kern w:val="0"/>
          <w:sz w:val="28"/>
          <w:szCs w:val="28"/>
        </w:rPr>
      </w:pPr>
      <w:r>
        <w:rPr>
          <w:rFonts w:eastAsia="楷体_GB2312"/>
          <w:kern w:val="0"/>
          <w:sz w:val="28"/>
          <w:szCs w:val="28"/>
        </w:rPr>
        <w:t>5.“担任职务”请写明具体职务名称，如“院学生会主席”、“班长”等，但不得一项资料中包含2个信息，如将班长写成“XX班班长”；</w:t>
      </w:r>
    </w:p>
    <w:p>
      <w:pPr>
        <w:snapToGrid w:val="0"/>
        <w:spacing w:line="400" w:lineRule="exact"/>
        <w:ind w:firstLine="560" w:firstLineChars="200"/>
        <w:textAlignment w:val="baseline"/>
        <w:rPr>
          <w:rFonts w:eastAsia="楷体_GB2312"/>
          <w:kern w:val="0"/>
          <w:sz w:val="28"/>
          <w:szCs w:val="28"/>
        </w:rPr>
      </w:pPr>
      <w:r>
        <w:rPr>
          <w:rFonts w:eastAsia="楷体_GB2312"/>
          <w:kern w:val="0"/>
          <w:sz w:val="28"/>
          <w:szCs w:val="28"/>
        </w:rPr>
        <w:t>6.“家庭住址”请具体到乡镇或街道，不得写到“村组”或门牌号；</w:t>
      </w:r>
    </w:p>
    <w:p>
      <w:pPr>
        <w:snapToGrid w:val="0"/>
        <w:spacing w:line="400" w:lineRule="exact"/>
        <w:ind w:firstLine="560" w:firstLineChars="200"/>
        <w:textAlignment w:val="baseline"/>
        <w:rPr>
          <w:rFonts w:eastAsia="楷体_GB2312"/>
          <w:kern w:val="0"/>
          <w:sz w:val="28"/>
          <w:szCs w:val="28"/>
        </w:rPr>
      </w:pPr>
      <w:r>
        <w:rPr>
          <w:rFonts w:eastAsia="楷体_GB2312"/>
          <w:kern w:val="0"/>
          <w:sz w:val="28"/>
          <w:szCs w:val="28"/>
        </w:rPr>
        <w:t>7.“家庭经济状况”请填写“非家庭经济困难学生”、“贷款生”、“家庭经济困难学生”或“家庭经济特别困难学生”；</w:t>
      </w:r>
    </w:p>
    <w:p>
      <w:pPr>
        <w:snapToGrid w:val="0"/>
        <w:spacing w:line="400" w:lineRule="exact"/>
        <w:ind w:firstLine="560" w:firstLineChars="200"/>
        <w:textAlignment w:val="baseline"/>
        <w:rPr>
          <w:rFonts w:eastAsia="楷体_GB2312"/>
          <w:kern w:val="0"/>
          <w:sz w:val="28"/>
          <w:szCs w:val="28"/>
        </w:rPr>
      </w:pPr>
      <w:r>
        <w:rPr>
          <w:rFonts w:eastAsia="楷体_GB2312"/>
          <w:kern w:val="0"/>
          <w:sz w:val="28"/>
          <w:szCs w:val="28"/>
        </w:rPr>
        <w:t>8.“奖惩情况”请写明该生获得最高奖惩的具体名称，如“校三好学生”，奖励情况限校级以上；</w:t>
      </w:r>
    </w:p>
    <w:p>
      <w:pPr>
        <w:snapToGrid w:val="0"/>
        <w:spacing w:line="400" w:lineRule="exact"/>
        <w:ind w:firstLine="560" w:firstLineChars="200"/>
        <w:textAlignment w:val="baseline"/>
        <w:rPr>
          <w:rFonts w:eastAsia="楷体_GB2312"/>
          <w:kern w:val="0"/>
          <w:sz w:val="28"/>
          <w:szCs w:val="28"/>
        </w:rPr>
      </w:pPr>
      <w:r>
        <w:rPr>
          <w:rFonts w:eastAsia="楷体_GB2312"/>
          <w:kern w:val="0"/>
          <w:sz w:val="28"/>
          <w:szCs w:val="28"/>
        </w:rPr>
        <w:t>9.“学习情况”请填写“优秀”、“良好”、“中等”或“困难”；</w:t>
      </w:r>
    </w:p>
    <w:p>
      <w:r>
        <w:rPr>
          <w:rFonts w:hint="eastAsia" w:eastAsia="楷体_GB2312"/>
          <w:kern w:val="0"/>
          <w:sz w:val="28"/>
          <w:szCs w:val="28"/>
          <w:lang w:val="en-US" w:eastAsia="zh-CN"/>
        </w:rPr>
        <w:t xml:space="preserve">    </w:t>
      </w:r>
      <w:r>
        <w:rPr>
          <w:rFonts w:eastAsia="楷体_GB2312"/>
          <w:kern w:val="0"/>
          <w:sz w:val="28"/>
          <w:szCs w:val="28"/>
        </w:rPr>
        <w:t>10.此表中不能有空白项，没有相关内容请填“无”。</w:t>
      </w:r>
    </w:p>
    <w:sectPr>
      <w:pgSz w:w="11906" w:h="16838"/>
      <w:pgMar w:top="1440" w:right="1418" w:bottom="1440" w:left="1418" w:header="851" w:footer="1559"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decorative"/>
    <w:pitch w:val="default"/>
    <w:sig w:usb0="00000000" w:usb1="00000000" w:usb2="00000000" w:usb3="00000000" w:csb0="00040000" w:csb1="00000000"/>
  </w:font>
  <w:font w:name="楷体_GB2312">
    <w:altName w:val="楷体"/>
    <w:panose1 w:val="02010609030101010101"/>
    <w:charset w:val="86"/>
    <w:family w:val="decorative"/>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10" w:usb3="00000000" w:csb0="00040000" w:csb1="00000000"/>
  </w:font>
  <w:font w:name="方正大标宋简体">
    <w:altName w:val="Arial Unicode MS"/>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0000000000000000000"/>
    <w:charset w:val="00"/>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Calibri Light">
    <w:panose1 w:val="020F0302020204030204"/>
    <w:charset w:val="00"/>
    <w:family w:val="auto"/>
    <w:pitch w:val="default"/>
    <w:sig w:usb0="A00002EF" w:usb1="4000207B"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A55460"/>
    <w:multiLevelType w:val="singleLevel"/>
    <w:tmpl w:val="58A5546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22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DC4E4A"/>
    <w:rsid w:val="0F7A59CE"/>
    <w:rsid w:val="11F648FE"/>
    <w:rsid w:val="1F2E2FF7"/>
    <w:rsid w:val="235E0661"/>
    <w:rsid w:val="26761057"/>
    <w:rsid w:val="39017308"/>
    <w:rsid w:val="42DC098C"/>
    <w:rsid w:val="4501481D"/>
    <w:rsid w:val="45C64D3D"/>
    <w:rsid w:val="46F41D01"/>
    <w:rsid w:val="4F35766D"/>
    <w:rsid w:val="50F94A8B"/>
    <w:rsid w:val="553D2F56"/>
    <w:rsid w:val="5F4A096D"/>
    <w:rsid w:val="5FDC4E4A"/>
    <w:rsid w:val="644926BE"/>
    <w:rsid w:val="6B685A8C"/>
    <w:rsid w:val="6DBA5D4A"/>
    <w:rsid w:val="743E24AE"/>
    <w:rsid w:val="7A0C61AD"/>
    <w:rsid w:val="7A274104"/>
    <w:rsid w:val="7BAB3102"/>
    <w:rsid w:val="7F15653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asciiTheme="minorHAnsi" w:hAnsiTheme="minorHAnsi" w:cstheme="minorBidi"/>
      <w:kern w:val="2"/>
      <w:sz w:val="32"/>
      <w:szCs w:val="32"/>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2017-02-15T07:50:00Z</dcterms:created>
  <dc:creator>Administrator</dc:creator>
  <cp:lastModifiedBy>Administrator</cp:lastModifiedBy>
  <dcterms:modified xsi:type="dcterms:W3CDTF">2017-02-17T00:36:57Z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