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center"/>
        <w:textAlignment w:val="auto"/>
        <w:outlineLvl w:val="9"/>
        <w:rPr>
          <w:rFonts w:hint="eastAsia" w:ascii="华文仿宋" w:hAnsi="华文仿宋" w:eastAsia="华文仿宋" w:cs="华文仿宋"/>
          <w:bCs/>
          <w:color w:val="auto"/>
          <w:kern w:val="0"/>
          <w:sz w:val="30"/>
          <w:szCs w:val="30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 w:val="0"/>
          <w:color w:val="auto"/>
          <w:sz w:val="36"/>
          <w:szCs w:val="36"/>
          <w:lang w:val="en-US" w:eastAsia="zh-CN"/>
        </w:rPr>
      </w:pPr>
      <w:r>
        <w:rPr>
          <w:rFonts w:hint="eastAsia" w:hAnsi="仿宋_GB2312" w:cs="仿宋_GB2312"/>
          <w:b/>
          <w:bCs w:val="0"/>
          <w:color w:val="auto"/>
          <w:kern w:val="0"/>
          <w:sz w:val="36"/>
          <w:szCs w:val="36"/>
          <w:lang w:val="zh-CN"/>
        </w:rPr>
        <w:t>转发教育部办公厅关于做好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6"/>
          <w:szCs w:val="36"/>
          <w:lang w:val="en-US" w:eastAsia="zh-CN"/>
        </w:rPr>
        <w:t>202</w:t>
      </w:r>
      <w:r>
        <w:rPr>
          <w:rFonts w:hint="eastAsia" w:hAnsi="仿宋_GB2312" w:cs="仿宋_GB2312"/>
          <w:b/>
          <w:bCs w:val="0"/>
          <w:color w:val="auto"/>
          <w:sz w:val="36"/>
          <w:szCs w:val="36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6"/>
          <w:szCs w:val="36"/>
          <w:lang w:val="en-US" w:eastAsia="zh-CN"/>
        </w:rPr>
        <w:t>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36"/>
          <w:szCs w:val="36"/>
          <w:lang w:val="en-US" w:eastAsia="zh-CN"/>
        </w:rPr>
        <w:t>高校思想政治工作骨干在职攻读博士学位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 w:val="0"/>
          <w:color w:val="auto"/>
          <w:kern w:val="0"/>
          <w:sz w:val="36"/>
          <w:szCs w:val="36"/>
          <w:lang w:val="zh-CN"/>
        </w:rPr>
      </w:pPr>
      <w:r>
        <w:rPr>
          <w:rFonts w:hint="eastAsia" w:hAnsi="仿宋_GB2312" w:cs="仿宋_GB2312"/>
          <w:b/>
          <w:bCs w:val="0"/>
          <w:color w:val="auto"/>
          <w:sz w:val="36"/>
          <w:szCs w:val="36"/>
          <w:lang w:val="en-US" w:eastAsia="zh-CN"/>
        </w:rPr>
        <w:t>专项计划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6"/>
          <w:szCs w:val="36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36"/>
          <w:szCs w:val="36"/>
          <w:lang w:eastAsia="zh-CN"/>
        </w:rPr>
        <w:t>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zh-CN"/>
        </w:rPr>
        <w:t>校属各单位：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outlineLvl w:val="9"/>
        <w:rPr>
          <w:rFonts w:hint="eastAsia" w:hAnsi="仿宋_GB2312" w:eastAsia="仿宋_GB2312" w:cs="仿宋_GB2312"/>
          <w:bCs/>
          <w:color w:val="auto"/>
          <w:sz w:val="28"/>
          <w:szCs w:val="28"/>
          <w:lang w:val="en-US" w:eastAsia="zh-CN"/>
        </w:rPr>
      </w:pPr>
      <w:r>
        <w:rPr>
          <w:rFonts w:hint="eastAsia" w:hAnsi="仿宋_GB2312" w:cs="仿宋_GB2312"/>
          <w:bCs/>
          <w:color w:val="auto"/>
          <w:sz w:val="28"/>
          <w:szCs w:val="28"/>
          <w:lang w:val="en-US" w:eastAsia="zh-CN"/>
        </w:rPr>
        <w:t xml:space="preserve">   现将《教育部办公厅关于做好 2024 年高校思想政治工作骨干在职攻读博士学位专项计划工作的通知》（教思政厅函〔2024〕3号）以及湖南省教育厅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zh-CN"/>
        </w:rPr>
        <w:t>《</w:t>
      </w:r>
      <w:r>
        <w:rPr>
          <w:rFonts w:hint="eastAsia" w:hAnsi="仿宋_GB2312" w:cs="仿宋_GB2312"/>
          <w:bCs/>
          <w:color w:val="auto"/>
          <w:sz w:val="28"/>
          <w:szCs w:val="28"/>
          <w:lang w:eastAsia="zh-CN"/>
        </w:rPr>
        <w:t>转发教育部办公厅关于做好202</w:t>
      </w:r>
      <w:r>
        <w:rPr>
          <w:rFonts w:hint="eastAsia" w:hAnsi="仿宋_GB2312" w:cs="仿宋_GB2312"/>
          <w:bCs/>
          <w:color w:val="auto"/>
          <w:sz w:val="28"/>
          <w:szCs w:val="28"/>
          <w:lang w:val="en-US" w:eastAsia="zh-CN"/>
        </w:rPr>
        <w:t>4</w:t>
      </w:r>
      <w:r>
        <w:rPr>
          <w:rFonts w:hint="eastAsia" w:hAnsi="仿宋_GB2312" w:cs="仿宋_GB2312"/>
          <w:bCs/>
          <w:color w:val="auto"/>
          <w:sz w:val="28"/>
          <w:szCs w:val="28"/>
          <w:lang w:eastAsia="zh-CN"/>
        </w:rPr>
        <w:t>年高校思想政治工作骨干在职攻读博士学位专项计划工作的通知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zh-CN"/>
        </w:rPr>
        <w:t>》</w:t>
      </w:r>
      <w:r>
        <w:rPr>
          <w:rFonts w:hint="eastAsia" w:hAnsi="仿宋_GB2312" w:cs="仿宋_GB2312"/>
          <w:bCs/>
          <w:color w:val="auto"/>
          <w:sz w:val="28"/>
          <w:szCs w:val="28"/>
          <w:lang w:eastAsia="zh-CN"/>
        </w:rPr>
        <w:t>（见附件）转发给你们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eastAsia="zh-CN"/>
        </w:rPr>
        <w:t>，</w:t>
      </w:r>
      <w:r>
        <w:rPr>
          <w:rFonts w:hint="eastAsia" w:hAnsi="仿宋_GB2312" w:cs="仿宋_GB2312"/>
          <w:bCs/>
          <w:color w:val="auto"/>
          <w:sz w:val="28"/>
          <w:szCs w:val="28"/>
          <w:lang w:eastAsia="zh-CN"/>
        </w:rPr>
        <w:t>各单位可以按照通知要求，广泛宣传，积极组织，推荐符合条件的优秀思想政治工作骨干（辅导员、党政干部和共青团干部、心理咨询教师）报考。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textAlignment w:val="auto"/>
        <w:outlineLvl w:val="9"/>
        <w:rPr>
          <w:rFonts w:hint="eastAsia" w:hAnsi="仿宋_GB2312" w:cs="仿宋_GB2312"/>
          <w:bCs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textAlignment w:val="auto"/>
        <w:outlineLvl w:val="9"/>
        <w:rPr>
          <w:rFonts w:hint="eastAsia" w:hAnsi="仿宋_GB2312" w:cs="仿宋_GB2312"/>
          <w:bCs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hAnsi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hAnsi="仿宋_GB2312" w:cs="仿宋_GB2312"/>
          <w:bCs/>
          <w:color w:val="auto"/>
          <w:sz w:val="24"/>
          <w:szCs w:val="24"/>
          <w:lang w:val="en-US" w:eastAsia="zh-CN"/>
        </w:rPr>
        <w:t>附件：《转发教育部办公厅关于做好 2024 年高校思想政治工作骨干在职攻读博士学位专项计划工作的通知》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80" w:firstLineChars="200"/>
        <w:textAlignment w:val="auto"/>
        <w:outlineLvl w:val="9"/>
        <w:rPr>
          <w:rFonts w:hint="eastAsia" w:hAnsi="仿宋_GB2312" w:cs="仿宋_GB2312"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880" w:firstLineChars="2100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人事处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320" w:firstLineChars="1900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hAnsi="仿宋_GB2312" w:cs="仿宋_GB2312"/>
          <w:bCs/>
          <w:color w:val="auto"/>
          <w:sz w:val="28"/>
          <w:szCs w:val="28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年</w:t>
      </w:r>
      <w:bookmarkStart w:id="0" w:name="_GoBack"/>
      <w:bookmarkEnd w:id="0"/>
      <w:r>
        <w:rPr>
          <w:rFonts w:hint="eastAsia" w:hAnsi="仿宋_GB2312" w:cs="仿宋_GB2312"/>
          <w:bCs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月</w:t>
      </w:r>
      <w:r>
        <w:rPr>
          <w:rFonts w:hint="eastAsia" w:hAnsi="仿宋_GB2312" w:cs="仿宋_GB2312"/>
          <w:bCs/>
          <w:color w:val="auto"/>
          <w:sz w:val="28"/>
          <w:szCs w:val="28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jYTNjMWExZmYzZTNmZTI5OGUwMjI0Y2ZmY2ZhZTUifQ=="/>
  </w:docVars>
  <w:rsids>
    <w:rsidRoot w:val="47FC0966"/>
    <w:rsid w:val="03864893"/>
    <w:rsid w:val="045C7054"/>
    <w:rsid w:val="0A385E66"/>
    <w:rsid w:val="0D6A4F43"/>
    <w:rsid w:val="0DDD78C8"/>
    <w:rsid w:val="0F4D0176"/>
    <w:rsid w:val="10921121"/>
    <w:rsid w:val="12E27C58"/>
    <w:rsid w:val="15D838C0"/>
    <w:rsid w:val="18095F74"/>
    <w:rsid w:val="1AD132F3"/>
    <w:rsid w:val="1D6862DF"/>
    <w:rsid w:val="1FB3200E"/>
    <w:rsid w:val="234A319E"/>
    <w:rsid w:val="255D59BB"/>
    <w:rsid w:val="28E45770"/>
    <w:rsid w:val="31D10F4E"/>
    <w:rsid w:val="32C77737"/>
    <w:rsid w:val="34C1027B"/>
    <w:rsid w:val="39B00346"/>
    <w:rsid w:val="3ADF4961"/>
    <w:rsid w:val="3B1A2B61"/>
    <w:rsid w:val="47FC0966"/>
    <w:rsid w:val="490654A3"/>
    <w:rsid w:val="4F4E3005"/>
    <w:rsid w:val="511A01D4"/>
    <w:rsid w:val="54B115C7"/>
    <w:rsid w:val="56A67E1C"/>
    <w:rsid w:val="5D2725C4"/>
    <w:rsid w:val="5F541E64"/>
    <w:rsid w:val="5F705146"/>
    <w:rsid w:val="6CA177AA"/>
    <w:rsid w:val="6D8664AB"/>
    <w:rsid w:val="6D9B043C"/>
    <w:rsid w:val="6FD813E7"/>
    <w:rsid w:val="700D18FD"/>
    <w:rsid w:val="743B4D08"/>
    <w:rsid w:val="744801A3"/>
    <w:rsid w:val="7714072E"/>
    <w:rsid w:val="780E285F"/>
    <w:rsid w:val="784232EB"/>
    <w:rsid w:val="7B8A7F82"/>
    <w:rsid w:val="7BF5668C"/>
    <w:rsid w:val="7C553BD1"/>
    <w:rsid w:val="7D3B53A0"/>
    <w:rsid w:val="7DB638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eastAsia="仿宋_GB2312" w:hAnsiTheme="minorHAnsi" w:cstheme="minorBidi"/>
      <w:kern w:val="2"/>
      <w:sz w:val="32"/>
      <w:szCs w:val="3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304</Characters>
  <Lines>0</Lines>
  <Paragraphs>0</Paragraphs>
  <TotalTime>31</TotalTime>
  <ScaleCrop>false</ScaleCrop>
  <LinksUpToDate>false</LinksUpToDate>
  <CharactersWithSpaces>311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2017-11-28T01:59:00Z</dcterms:created>
  <dc:creator>Administrator</dc:creator>
  <cp:lastModifiedBy>Chante</cp:lastModifiedBy>
  <cp:lastPrinted>2019-11-14T01:48:00Z</cp:lastPrinted>
  <dcterms:modified xsi:type="dcterms:W3CDTF">2024-02-29T00:31:14Z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E6B9EDFED2884C49BA119B72DE4EC5AA</vt:lpwstr>
  </property>
</Properties>
</file>